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DA0" w:rsidRDefault="00E84DA0" w:rsidP="00E84DA0">
      <w:pPr>
        <w:pStyle w:val="1"/>
        <w:spacing w:before="71"/>
        <w:jc w:val="center"/>
        <w:rPr>
          <w:sz w:val="28"/>
          <w:szCs w:val="28"/>
        </w:rPr>
      </w:pPr>
      <w:r w:rsidRPr="00E84DA0">
        <w:rPr>
          <w:noProof/>
          <w:sz w:val="28"/>
          <w:szCs w:val="28"/>
        </w:rPr>
        <w:drawing>
          <wp:inline distT="0" distB="0" distL="0" distR="0">
            <wp:extent cx="6660515" cy="9411962"/>
            <wp:effectExtent l="0" t="0" r="6985" b="0"/>
            <wp:docPr id="1" name="Рисунок 1" descr="C:\Users\Иван\Desktop\бородул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бородули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41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DA0" w:rsidRDefault="00E84DA0" w:rsidP="00E84DA0">
      <w:pPr>
        <w:pStyle w:val="1"/>
        <w:spacing w:before="71"/>
        <w:jc w:val="center"/>
        <w:rPr>
          <w:sz w:val="28"/>
          <w:szCs w:val="28"/>
        </w:rPr>
      </w:pPr>
    </w:p>
    <w:p w:rsidR="00E84DA0" w:rsidRPr="00E84DA0" w:rsidRDefault="00E84DA0" w:rsidP="00E84DA0">
      <w:pPr>
        <w:pStyle w:val="1"/>
        <w:spacing w:before="71"/>
        <w:jc w:val="center"/>
        <w:rPr>
          <w:sz w:val="28"/>
          <w:szCs w:val="28"/>
        </w:rPr>
      </w:pPr>
      <w:r w:rsidRPr="00E84DA0">
        <w:rPr>
          <w:sz w:val="28"/>
          <w:szCs w:val="28"/>
        </w:rPr>
        <w:t>Раздел</w:t>
      </w:r>
      <w:r w:rsidRPr="00E84DA0">
        <w:rPr>
          <w:spacing w:val="-6"/>
          <w:sz w:val="28"/>
          <w:szCs w:val="28"/>
        </w:rPr>
        <w:t xml:space="preserve"> </w:t>
      </w:r>
      <w:r w:rsidRPr="00E84DA0">
        <w:rPr>
          <w:sz w:val="28"/>
          <w:szCs w:val="28"/>
        </w:rPr>
        <w:t>1</w:t>
      </w:r>
      <w:r w:rsidRPr="00E84DA0">
        <w:rPr>
          <w:sz w:val="28"/>
          <w:szCs w:val="28"/>
        </w:rPr>
        <w:t xml:space="preserve"> </w:t>
      </w:r>
      <w:r w:rsidRPr="00E84DA0">
        <w:rPr>
          <w:sz w:val="28"/>
          <w:szCs w:val="28"/>
        </w:rPr>
        <w:t>«Комплекс основных характеристик образования: объем,</w:t>
      </w:r>
      <w:r w:rsidRPr="00E84DA0">
        <w:rPr>
          <w:spacing w:val="-77"/>
          <w:sz w:val="28"/>
          <w:szCs w:val="28"/>
        </w:rPr>
        <w:t xml:space="preserve"> </w:t>
      </w:r>
      <w:r w:rsidRPr="00E84DA0">
        <w:rPr>
          <w:sz w:val="28"/>
          <w:szCs w:val="28"/>
        </w:rPr>
        <w:t>содержание, планируемые</w:t>
      </w:r>
      <w:r w:rsidRPr="00E84DA0">
        <w:rPr>
          <w:spacing w:val="-2"/>
          <w:sz w:val="28"/>
          <w:szCs w:val="28"/>
        </w:rPr>
        <w:t xml:space="preserve"> </w:t>
      </w:r>
      <w:r w:rsidRPr="00E84DA0">
        <w:rPr>
          <w:sz w:val="28"/>
          <w:szCs w:val="28"/>
        </w:rPr>
        <w:t>результаты</w:t>
      </w:r>
    </w:p>
    <w:p w:rsidR="00E84DA0" w:rsidRPr="00E84DA0" w:rsidRDefault="00E84DA0" w:rsidP="00E84DA0">
      <w:pPr>
        <w:pStyle w:val="1"/>
        <w:spacing w:before="71"/>
        <w:jc w:val="center"/>
        <w:rPr>
          <w:sz w:val="28"/>
          <w:szCs w:val="28"/>
        </w:rPr>
      </w:pPr>
      <w:r w:rsidRPr="00E84DA0">
        <w:rPr>
          <w:sz w:val="28"/>
          <w:szCs w:val="28"/>
        </w:rPr>
        <w:t>Пояснительная записка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Программа составлена в соответствии с нормативно-правовыми актами РФ: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1. Федеральный закон Российской Федерации от 29 декабря 2012 г. № 273- ФЗ «Об образовании в Российской Федерации».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2. Концепция развития дополнительного образования детей, утвержденная распоряжением Правительства Российской Федерации от 4 сентября 2014 г. № 1726-р.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3. План мероприятий на 2015 – 2020 годы по реализации Концепции развития дополнительного образования детей, утвержденной распоряжением Правительства Российской Федерации от 4 сентября 2014 г. № 1726-р.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4. Приоритетный проект «Доступное дополнительное образование для детей», утвержденный 30 ноября 2016 г. протоколом заседания президиума при Президенте РФ.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5. Федеральный проект «Успех каждого ребенка», утвержденный 07 декабря 2018 г.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6. Стратегия развития воспитания в Российской Федерации до 2025 года, утвержденная распоряжением Правительства РФ от 29.05.2015 г. № 996-р.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7. Постановление Главного государственного санитарного врача Российской Федерации от 4 июля 2014 г.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8. Приказ Министерства просвещения РФ от 09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9. Приказ Министерства просвещения РФ от 15 апреля 2019 г. № 170 «Об утверждении методики расчета показателя Национального проекта «Образование» «Доля детей в возрасте от 5 до 18 лет, охваченных дополнительным образованием».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10. Методические рекомендации по проектированию дополнительных общеразвивающих программ (включая разноуровневые программы), Москва, 2015 г. – Информационное письмо 09-3242 от 18.11.2015 г. 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11. Приказ Минтруда России от 05 мая 2018 г. № 298н «Об утверждении профессионального стандарта «Педагог дополнительного образования детей и </w:t>
      </w:r>
      <w:r w:rsidRPr="0008432A">
        <w:rPr>
          <w:rFonts w:ascii="Times New Roman" w:hAnsi="Times New Roman"/>
          <w:sz w:val="28"/>
          <w:szCs w:val="28"/>
        </w:rPr>
        <w:lastRenderedPageBreak/>
        <w:t>взрослых» (зарегистрирован Минюстом России 28 августа 2018 г., регистрационный № 25016).</w:t>
      </w:r>
    </w:p>
    <w:p w:rsidR="00E84DA0" w:rsidRPr="0008432A" w:rsidRDefault="00E84DA0" w:rsidP="00E84DA0">
      <w:pPr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12. Письмо Минобрнауки РФ «О направлении методических рекомендаций по организации независимой оценки качества дополнительного образования детей» № ВК-1232/09 от 28 апреля 2017 г.</w:t>
      </w:r>
    </w:p>
    <w:p w:rsidR="00E84DA0" w:rsidRPr="0008432A" w:rsidRDefault="00E84DA0" w:rsidP="00E84DA0">
      <w:pPr>
        <w:numPr>
          <w:ilvl w:val="1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8432A">
        <w:rPr>
          <w:rFonts w:ascii="Times New Roman" w:hAnsi="Times New Roman"/>
          <w:sz w:val="28"/>
          <w:szCs w:val="28"/>
        </w:rPr>
        <w:t xml:space="preserve">      </w:t>
      </w:r>
      <w:r w:rsidRPr="0008432A">
        <w:rPr>
          <w:rFonts w:ascii="Times New Roman" w:hAnsi="Times New Roman"/>
          <w:b/>
          <w:sz w:val="28"/>
          <w:szCs w:val="28"/>
          <w:lang w:eastAsia="ru-RU"/>
        </w:rPr>
        <w:t>Направленность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  <w:lang w:eastAsia="ru-RU"/>
        </w:rPr>
        <w:t xml:space="preserve">Программа дополнительного образования «Правая ракетка» имеет </w:t>
      </w:r>
      <w:r w:rsidRPr="0008432A">
        <w:rPr>
          <w:rFonts w:ascii="Times New Roman" w:hAnsi="Times New Roman"/>
          <w:bCs/>
          <w:sz w:val="28"/>
          <w:szCs w:val="28"/>
          <w:lang w:eastAsia="ru-RU"/>
        </w:rPr>
        <w:t>физкультурно-спортивную направленность.</w:t>
      </w:r>
    </w:p>
    <w:p w:rsidR="00E84DA0" w:rsidRPr="0008432A" w:rsidRDefault="00E84DA0" w:rsidP="00E84DA0">
      <w:pPr>
        <w:numPr>
          <w:ilvl w:val="1"/>
          <w:numId w:val="7"/>
        </w:numPr>
        <w:spacing w:after="0" w:line="240" w:lineRule="auto"/>
        <w:ind w:left="0" w:firstLine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8432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Педагогическая целесообразность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Педагогическая целесообразность программы заключается в воспитании высоких моральных качеств, чувства коллективизма, дисциплинированности и трудолюбия. Важную роль в нравственном воспитании юных спортсменов играет непосредственно спортивная деятельность.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На современном этапе развития нашего общества физической культуре и спорту придается большое оздоровительное, образовательное, развивающее и воспитательное значение. Занятия физическими упражнениями помогают школьникам стать достойными гражданами, готовыми к труду и защите Родины, содействуют укреплению здоровья, формированию основ здорового образа жизни, воспитанию нравственных качеств. 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Пояснительная записка Образовательная программа по теннису «Юный теннисист» относится к базовому уровню и имеет физкультурно-спортивную направленность. 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</w:t>
      </w:r>
      <w:r w:rsidRPr="00E84DA0">
        <w:rPr>
          <w:rFonts w:ascii="Times New Roman" w:hAnsi="Times New Roman"/>
          <w:b/>
          <w:sz w:val="28"/>
          <w:szCs w:val="28"/>
        </w:rPr>
        <w:t>Актуальность</w:t>
      </w:r>
      <w:r w:rsidRPr="0008432A">
        <w:rPr>
          <w:rFonts w:ascii="Times New Roman" w:hAnsi="Times New Roman"/>
          <w:sz w:val="28"/>
          <w:szCs w:val="28"/>
        </w:rPr>
        <w:t xml:space="preserve"> Программа направлена на физическое и нравственное самосовершенствование через занятия теннисом, которые включают в себя технику, тактику, физическую и психологическую подготовку. Большой теннис за последние 2 десятилетия приобрел широкую популярность не только в Москве, но и по всей России. Занятия теннисом приносят несомненную пользу и для физического развития, и для поднятия настроения и жизненного тонуса, помогают формированию дисциплины, твердого характера, а также воспитанию всесторонне развитых личностей. Умение играть в теннис многое добавляет к облику современного, уверенного в себе человека. 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4DA0">
        <w:rPr>
          <w:rFonts w:ascii="Times New Roman" w:hAnsi="Times New Roman"/>
          <w:b/>
          <w:sz w:val="28"/>
          <w:szCs w:val="28"/>
        </w:rPr>
        <w:t xml:space="preserve">Новизна </w:t>
      </w:r>
      <w:r w:rsidRPr="0008432A">
        <w:rPr>
          <w:rFonts w:ascii="Times New Roman" w:hAnsi="Times New Roman"/>
          <w:sz w:val="28"/>
          <w:szCs w:val="28"/>
        </w:rPr>
        <w:t xml:space="preserve">программы Новизна и оригинальность программы состоит в том, что в ней присутствует целостный комплексный подход к подготовке юных теннисистов и представлено последовательное решение педагогом и обучающимися многочисленных задач спортивной подготовки на пути к достижению результата. 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DA0" w:rsidRPr="00E84DA0" w:rsidRDefault="00E84DA0" w:rsidP="00E84DA0">
      <w:pPr>
        <w:pStyle w:val="a7"/>
        <w:numPr>
          <w:ilvl w:val="1"/>
          <w:numId w:val="7"/>
        </w:num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E84DA0">
        <w:rPr>
          <w:rFonts w:ascii="Times New Roman" w:hAnsi="Times New Roman"/>
          <w:b/>
          <w:sz w:val="28"/>
          <w:szCs w:val="28"/>
          <w:lang w:eastAsia="ru-RU"/>
        </w:rPr>
        <w:t>Цель и задачи программы</w:t>
      </w:r>
    </w:p>
    <w:p w:rsidR="00E84DA0" w:rsidRPr="00E84DA0" w:rsidRDefault="00E84DA0" w:rsidP="00E84DA0">
      <w:pPr>
        <w:pStyle w:val="a7"/>
        <w:spacing w:after="0" w:line="240" w:lineRule="auto"/>
        <w:ind w:left="0" w:firstLine="142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</w:rPr>
        <w:t>Создание условий для успешного обучения обучающихся широкому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арсеналу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тренировочных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средств,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способствующих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дальнейшему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совершенствованию в избранном виде спорта.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Повышение уровня физической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подготовленности и функциональных возможностей,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содействие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успешному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решению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задач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физического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воспитания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детей,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формированию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культуры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здорового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безопасного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образа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жизни,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укреплению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здоровья,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а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также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организации их свободного</w:t>
      </w:r>
      <w:r w:rsidRPr="00E84DA0">
        <w:rPr>
          <w:rFonts w:ascii="Times New Roman" w:hAnsi="Times New Roman"/>
          <w:spacing w:val="-3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времени.</w:t>
      </w:r>
    </w:p>
    <w:p w:rsidR="00E84DA0" w:rsidRPr="0008432A" w:rsidRDefault="00E84DA0" w:rsidP="00E84DA0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Задачи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  <w:u w:val="single"/>
        </w:rPr>
        <w:t>Образовательные</w:t>
      </w:r>
      <w:r w:rsidRPr="00E84DA0">
        <w:rPr>
          <w:rFonts w:ascii="Times New Roman" w:hAnsi="Times New Roman"/>
          <w:sz w:val="28"/>
          <w:szCs w:val="28"/>
          <w:u w:val="single"/>
        </w:rPr>
        <w:t>: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дать</w:t>
      </w:r>
      <w:r w:rsidRPr="00E84DA0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необходимые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дополнительные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знания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области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раздела</w:t>
      </w:r>
      <w:r w:rsidRPr="00E84DA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физической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культуры</w:t>
      </w:r>
      <w:r w:rsidRPr="00E84D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</w:t>
      </w:r>
      <w:r w:rsidRPr="00E84D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спорта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–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спортивные игры</w:t>
      </w:r>
      <w:r w:rsidRPr="00E84D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(настольный</w:t>
      </w:r>
      <w:r w:rsidRPr="00E84DA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теннис);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E84DA0">
        <w:rPr>
          <w:rFonts w:ascii="Times New Roman" w:hAnsi="Times New Roman"/>
          <w:sz w:val="28"/>
          <w:szCs w:val="28"/>
        </w:rPr>
        <w:t>научить</w:t>
      </w:r>
      <w:r w:rsidRPr="00E84DA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правильно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регулировать</w:t>
      </w:r>
      <w:r w:rsidRPr="00E84DA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свою</w:t>
      </w:r>
      <w:r w:rsidRPr="00E84DA0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физическую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нагрузку;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обучить учащихся технике и тактике настольного тенниса.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  <w:u w:val="single"/>
        </w:rPr>
        <w:t>Развивающие</w:t>
      </w:r>
      <w:r w:rsidRPr="00E84DA0">
        <w:rPr>
          <w:rFonts w:ascii="Times New Roman" w:hAnsi="Times New Roman"/>
          <w:sz w:val="28"/>
          <w:szCs w:val="28"/>
          <w:u w:val="single"/>
        </w:rPr>
        <w:t>: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развить</w:t>
      </w:r>
      <w:r w:rsidRPr="00E84DA0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координацию</w:t>
      </w:r>
      <w:r w:rsidRPr="00E84DA0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движений</w:t>
      </w:r>
      <w:r w:rsidRPr="00E84DA0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</w:t>
      </w:r>
      <w:r w:rsidRPr="00E84DA0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основные</w:t>
      </w:r>
      <w:r w:rsidRPr="00E84DA0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физические</w:t>
      </w:r>
      <w:r w:rsidRPr="00E84DA0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качества:</w:t>
      </w:r>
      <w:r w:rsidRPr="00E84DA0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силу,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ловкость,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быстроту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реакции;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развивать</w:t>
      </w:r>
      <w:r w:rsidRPr="00E84DA0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двигательные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способности</w:t>
      </w:r>
      <w:r w:rsidRPr="00E84DA0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посредством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игры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теннис;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формировать</w:t>
      </w:r>
      <w:r w:rsidRPr="00E84DA0">
        <w:rPr>
          <w:rFonts w:ascii="Times New Roman" w:hAnsi="Times New Roman"/>
          <w:sz w:val="28"/>
          <w:szCs w:val="28"/>
        </w:rPr>
        <w:tab/>
        <w:t>навыки</w:t>
      </w:r>
      <w:r w:rsidRPr="00E84DA0">
        <w:rPr>
          <w:rFonts w:ascii="Times New Roman" w:hAnsi="Times New Roman"/>
          <w:sz w:val="28"/>
          <w:szCs w:val="28"/>
        </w:rPr>
        <w:tab/>
        <w:t>самостоятельных</w:t>
      </w:r>
      <w:r w:rsidRPr="00E84DA0">
        <w:rPr>
          <w:rFonts w:ascii="Times New Roman" w:hAnsi="Times New Roman"/>
          <w:sz w:val="28"/>
          <w:szCs w:val="28"/>
        </w:rPr>
        <w:tab/>
        <w:t>занятий</w:t>
      </w:r>
      <w:r w:rsidRPr="00E84DA0">
        <w:rPr>
          <w:rFonts w:ascii="Times New Roman" w:hAnsi="Times New Roman"/>
          <w:sz w:val="28"/>
          <w:szCs w:val="28"/>
        </w:rPr>
        <w:tab/>
        <w:t>физическими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упражнениями во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время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игрового досуга;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  <w:u w:val="single"/>
        </w:rPr>
        <w:t>Воспитательные</w:t>
      </w:r>
      <w:r w:rsidRPr="00E84DA0">
        <w:rPr>
          <w:rFonts w:ascii="Times New Roman" w:hAnsi="Times New Roman"/>
          <w:sz w:val="28"/>
          <w:szCs w:val="28"/>
          <w:u w:val="single"/>
        </w:rPr>
        <w:t>: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способствовать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развитию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социальной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активности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обучающихся: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воспитывать</w:t>
      </w:r>
      <w:r w:rsidRPr="00E84DA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чувство самостоятельности,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ответственности;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воспитывать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коммуникабельность,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коллективизм,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взаимопомощь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</w:t>
      </w:r>
      <w:r w:rsidRPr="00E84DA0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взаимовыручку,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сохраняя свою</w:t>
      </w:r>
      <w:r w:rsidRPr="00E84DA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индивидуальность;</w:t>
      </w:r>
    </w:p>
    <w:p w:rsidR="00E84DA0" w:rsidRPr="00E84DA0" w:rsidRDefault="00E84DA0" w:rsidP="00E84DA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84DA0">
        <w:rPr>
          <w:rFonts w:ascii="Times New Roman" w:hAnsi="Times New Roman"/>
          <w:sz w:val="28"/>
          <w:szCs w:val="28"/>
        </w:rPr>
        <w:t>пропаганда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здорового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</w:rPr>
        <w:t>образа</w:t>
      </w:r>
      <w:r w:rsidRPr="00E84DA0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жизни.</w:t>
      </w:r>
    </w:p>
    <w:p w:rsidR="00E84DA0" w:rsidRPr="00E84DA0" w:rsidRDefault="00E84DA0" w:rsidP="00E84DA0">
      <w:pPr>
        <w:pStyle w:val="ListParagraph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</w:rPr>
      </w:pPr>
    </w:p>
    <w:p w:rsidR="00E84DA0" w:rsidRPr="0008432A" w:rsidRDefault="00E84DA0" w:rsidP="00E84DA0">
      <w:pPr>
        <w:pStyle w:val="ListParagraph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</w:rPr>
      </w:pPr>
      <w:r w:rsidRPr="0008432A">
        <w:rPr>
          <w:rFonts w:ascii="Times New Roman" w:hAnsi="Times New Roman"/>
          <w:b/>
          <w:bCs/>
          <w:iCs/>
          <w:sz w:val="28"/>
          <w:szCs w:val="28"/>
          <w:lang w:eastAsia="ar-SA"/>
        </w:rPr>
        <w:t>1.4 Отличительная особенность</w:t>
      </w:r>
    </w:p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u w:val="single"/>
          <w:lang w:eastAsia="ar-SA"/>
        </w:rPr>
      </w:pPr>
      <w:r w:rsidRPr="0008432A">
        <w:rPr>
          <w:rFonts w:ascii="Times New Roman" w:hAnsi="Times New Roman"/>
          <w:bCs/>
          <w:iCs/>
          <w:sz w:val="28"/>
          <w:szCs w:val="28"/>
          <w:lang w:eastAsia="ar-SA"/>
        </w:rPr>
        <w:t>Отличительная особенность</w:t>
      </w:r>
      <w:r w:rsidRPr="0008432A">
        <w:rPr>
          <w:rFonts w:ascii="Times New Roman" w:hAnsi="Times New Roman"/>
          <w:iCs/>
          <w:sz w:val="28"/>
          <w:szCs w:val="28"/>
          <w:lang w:eastAsia="ar-SA"/>
        </w:rPr>
        <w:t xml:space="preserve"> данной дополнительной общеобразовательной общеразвивающей программы от уже существующих образовательных программ в сравнении с близкими по тематике программами заключается в  широком применении игровых технологий при воспитании разносторонне развитой личности.</w:t>
      </w:r>
    </w:p>
    <w:p w:rsidR="00E84DA0" w:rsidRPr="0008432A" w:rsidRDefault="00E84DA0" w:rsidP="00E84DA0">
      <w:pPr>
        <w:spacing w:after="0" w:line="240" w:lineRule="auto"/>
        <w:rPr>
          <w:rFonts w:ascii="Times New Roman" w:eastAsia="Calibri" w:hAnsi="Times New Roman"/>
          <w:iCs/>
          <w:sz w:val="28"/>
          <w:szCs w:val="28"/>
        </w:rPr>
      </w:pPr>
      <w:r w:rsidRPr="0008432A">
        <w:rPr>
          <w:rFonts w:ascii="Times New Roman" w:eastAsia="Calibri" w:hAnsi="Times New Roman"/>
          <w:b/>
          <w:iCs/>
          <w:sz w:val="28"/>
          <w:szCs w:val="28"/>
        </w:rPr>
        <w:t xml:space="preserve">1.5 Возраст детей, </w:t>
      </w:r>
      <w:r w:rsidRPr="0008432A">
        <w:rPr>
          <w:rFonts w:ascii="Times New Roman" w:hAnsi="Times New Roman"/>
          <w:b/>
          <w:sz w:val="28"/>
          <w:szCs w:val="28"/>
        </w:rPr>
        <w:t>участвующих в реализации</w:t>
      </w:r>
      <w:r w:rsidRPr="0008432A">
        <w:rPr>
          <w:rFonts w:ascii="Times New Roman" w:eastAsia="Calibri" w:hAnsi="Times New Roman"/>
          <w:b/>
          <w:iCs/>
          <w:sz w:val="28"/>
          <w:szCs w:val="28"/>
        </w:rPr>
        <w:t xml:space="preserve"> программы</w:t>
      </w:r>
      <w:r w:rsidRPr="0008432A">
        <w:rPr>
          <w:rFonts w:ascii="Times New Roman" w:eastAsia="Calibri" w:hAnsi="Times New Roman"/>
          <w:iCs/>
          <w:sz w:val="28"/>
          <w:szCs w:val="28"/>
        </w:rPr>
        <w:t> </w:t>
      </w:r>
    </w:p>
    <w:p w:rsidR="00E84DA0" w:rsidRPr="0008432A" w:rsidRDefault="00E84DA0" w:rsidP="00E84DA0">
      <w:pPr>
        <w:spacing w:after="0" w:line="240" w:lineRule="auto"/>
        <w:rPr>
          <w:rFonts w:ascii="Times New Roman" w:eastAsia="Calibri" w:hAnsi="Times New Roman"/>
          <w:iCs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Данная программа предназначена для детей в возрасте от 11 до 14 лет. Принцип набора детей в объединение: формирование групп по возрасту. Особенности набора детей: набор свободный. Принимаются все желающие. Специального отбора не производится. В программе предусмотрено участие талантливых (одарённых, мотивированных) детей; детей, находящихся в трудной жизненной ситуации. Обучающие предоставляют медицинский допуск врача о состоянии здоровья. Уровень программы Программа реализуется на ознакомительном уровне.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E84DA0" w:rsidRPr="0008432A" w:rsidRDefault="00E84DA0" w:rsidP="00E84DA0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8432A">
        <w:rPr>
          <w:rFonts w:ascii="Times New Roman" w:hAnsi="Times New Roman"/>
          <w:b/>
          <w:sz w:val="28"/>
          <w:szCs w:val="28"/>
        </w:rPr>
        <w:t xml:space="preserve">1.6 Сроки реализации программы </w:t>
      </w:r>
    </w:p>
    <w:p w:rsidR="00E84DA0" w:rsidRPr="0008432A" w:rsidRDefault="00E84DA0" w:rsidP="00E84DA0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8432A">
        <w:rPr>
          <w:rFonts w:ascii="Times New Roman" w:hAnsi="Times New Roman"/>
          <w:sz w:val="28"/>
          <w:szCs w:val="28"/>
        </w:rPr>
        <w:t xml:space="preserve"> Срок реализации дополнительной общеобразовательной программы: </w:t>
      </w:r>
      <w:r w:rsidRPr="0008432A">
        <w:rPr>
          <w:rFonts w:ascii="Times New Roman" w:hAnsi="Times New Roman"/>
          <w:color w:val="000000"/>
          <w:sz w:val="28"/>
          <w:szCs w:val="28"/>
          <w:lang w:eastAsia="ru-RU"/>
        </w:rPr>
        <w:t>1 учебный год.</w:t>
      </w:r>
    </w:p>
    <w:p w:rsidR="00E84DA0" w:rsidRPr="0008432A" w:rsidRDefault="00E84DA0" w:rsidP="00E84DA0">
      <w:pPr>
        <w:spacing w:after="0" w:line="240" w:lineRule="auto"/>
        <w:ind w:left="-142"/>
        <w:rPr>
          <w:rFonts w:ascii="Times New Roman" w:hAnsi="Times New Roman"/>
          <w:sz w:val="28"/>
          <w:szCs w:val="28"/>
          <w:u w:val="single"/>
        </w:rPr>
      </w:pPr>
      <w:r w:rsidRPr="0008432A">
        <w:rPr>
          <w:rFonts w:ascii="Times New Roman" w:hAnsi="Times New Roman"/>
          <w:b/>
          <w:sz w:val="28"/>
          <w:szCs w:val="28"/>
          <w:lang w:eastAsia="ru-RU"/>
        </w:rPr>
        <w:t>1.7 Форма и режим занятий</w:t>
      </w:r>
      <w:r w:rsidRPr="0008432A">
        <w:rPr>
          <w:rFonts w:ascii="Times New Roman" w:hAnsi="Times New Roman"/>
          <w:sz w:val="28"/>
          <w:szCs w:val="28"/>
        </w:rPr>
        <w:t xml:space="preserve"> очная с применением дистанционных форм обучения. Занятия проводятся в групповой и индивидуальной форме. В группе 15-20 человек. Занятия в объединении проводятся 1 раз в неделю по 2 академических часа. Продолжительность занятия – 45 минут.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1.8. Ожидаемые результаты:</w:t>
      </w:r>
    </w:p>
    <w:p w:rsidR="00E84DA0" w:rsidRPr="00E84DA0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  <w:u w:val="single"/>
        </w:rPr>
        <w:t>Личностные результаты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-Осознание ответственности за общее благополучие своей этнической принадлежности.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-Проведение рефлексивного анализа собственной учебной деятельности.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-Умение работать в разных учебных позициях: обучающийся, тренерпреподаватель, педагог, критик, оценщик, оратор.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-Стремление к самосовершенствованию.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-Формирование широкой мотивационной основы учебной деятельности, включающей в себя социальные, учебно- познавательные и внешние мотивы.</w:t>
      </w:r>
    </w:p>
    <w:p w:rsidR="00E84DA0" w:rsidRPr="00E84DA0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08432A">
        <w:rPr>
          <w:rFonts w:ascii="Times New Roman" w:hAnsi="Times New Roman"/>
          <w:sz w:val="28"/>
          <w:szCs w:val="28"/>
        </w:rPr>
        <w:t xml:space="preserve"> </w:t>
      </w:r>
      <w:r w:rsidRPr="00E84DA0">
        <w:rPr>
          <w:rFonts w:ascii="Times New Roman" w:hAnsi="Times New Roman"/>
          <w:sz w:val="28"/>
          <w:szCs w:val="28"/>
          <w:u w:val="single"/>
        </w:rPr>
        <w:t xml:space="preserve">Метапредметные результаты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lastRenderedPageBreak/>
        <w:t xml:space="preserve">-Умение замечать проблему, самостоятельно определять цель, формулировать промежуточные задачи.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- Умение оценивать собственную работу по критериям, самостоятельно разрабатывать критерии оценки, использовать разные системы оценки (рейтинг, баллы)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 Умение адекватно воспринимать предложения и оценку учителей и товарищей, родителей и других людей. - Умение самостоятельно планировать деятельность, следовать составленному плану.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 Умение самостоятельно выделять и формулировать познавательную цель.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- Умение замечать проблему, формулировать её в самостоятельной деятельности, намечать способы решения проблем поискового и творческого характера. </w:t>
      </w:r>
    </w:p>
    <w:p w:rsidR="00E84DA0" w:rsidRPr="00E84DA0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E84DA0">
        <w:rPr>
          <w:rFonts w:ascii="Times New Roman" w:hAnsi="Times New Roman"/>
          <w:sz w:val="28"/>
          <w:szCs w:val="28"/>
          <w:u w:val="single"/>
        </w:rPr>
        <w:t>Предметные результаты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 Планировать занятия физическими упражнениями в режиме дня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 - Представлять занятия теннисом как средство укрепления здоровья, физического развития и физической подготовки человека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- Измерять индивидуальные показатели физического развития (длину и массу тела), развития основных физических качеств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- Взаимодействовать со сверстниками по правилам проведения подвижных игр и соревнований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- Владеть простейшими техническими приемами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- Иметь навыки соревновательской деятельности 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- Соблюдать правила техники безопасности в местах проведения занятий</w:t>
      </w:r>
    </w:p>
    <w:p w:rsidR="00E84DA0" w:rsidRPr="0008432A" w:rsidRDefault="00E84DA0" w:rsidP="00E84DA0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1.9 Формы</w:t>
      </w:r>
      <w:r w:rsidRPr="0008432A">
        <w:rPr>
          <w:rFonts w:ascii="Times New Roman" w:hAnsi="Times New Roman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подведения итогов реализации дополнительной общеразвивающей программы</w:t>
      </w:r>
    </w:p>
    <w:p w:rsidR="00E84DA0" w:rsidRPr="0008432A" w:rsidRDefault="00E84DA0" w:rsidP="00E84DA0">
      <w:pPr>
        <w:pStyle w:val="a8"/>
        <w:ind w:left="820" w:right="68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Важнейшей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функцией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управления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педагогическим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процессом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является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контроль,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определяющий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эффективность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учебной работы</w:t>
      </w:r>
      <w:r w:rsidRPr="0008432A">
        <w:rPr>
          <w:spacing w:val="3"/>
          <w:sz w:val="28"/>
          <w:szCs w:val="28"/>
        </w:rPr>
        <w:t xml:space="preserve"> </w:t>
      </w:r>
      <w:r w:rsidRPr="0008432A">
        <w:rPr>
          <w:sz w:val="28"/>
          <w:szCs w:val="28"/>
        </w:rPr>
        <w:t>на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всем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её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протяжении.</w:t>
      </w:r>
    </w:p>
    <w:p w:rsidR="00E84DA0" w:rsidRPr="0008432A" w:rsidRDefault="00E84DA0" w:rsidP="00E84DA0">
      <w:pPr>
        <w:pStyle w:val="a8"/>
        <w:spacing w:after="6"/>
        <w:ind w:right="-10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Мониторинг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образовательной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деятельности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проводится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3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раза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год: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сентябре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(начальный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контроль),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декабре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(промежуточный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контроль)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апреле-мае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(итоговая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контроль).</w:t>
      </w:r>
    </w:p>
    <w:tbl>
      <w:tblPr>
        <w:tblStyle w:val="TableNormal"/>
        <w:tblW w:w="1091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2"/>
        <w:gridCol w:w="4297"/>
        <w:gridCol w:w="4636"/>
      </w:tblGrid>
      <w:tr w:rsidR="00E84DA0" w:rsidRPr="0008432A" w:rsidTr="009946DE">
        <w:trPr>
          <w:trHeight w:val="566"/>
        </w:trPr>
        <w:tc>
          <w:tcPr>
            <w:tcW w:w="198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Время</w:t>
            </w:r>
            <w:r w:rsidRPr="0008432A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4297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Цель</w:t>
            </w:r>
            <w:r w:rsidRPr="0008432A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4636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  <w:r w:rsidRPr="0008432A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</w:p>
        </w:tc>
      </w:tr>
      <w:tr w:rsidR="00E84DA0" w:rsidRPr="0008432A" w:rsidTr="009946DE">
        <w:trPr>
          <w:trHeight w:val="237"/>
        </w:trPr>
        <w:tc>
          <w:tcPr>
            <w:tcW w:w="10915" w:type="dxa"/>
            <w:gridSpan w:val="3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Начальный</w:t>
            </w:r>
            <w:r w:rsidRPr="0008432A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или</w:t>
            </w:r>
            <w:r w:rsidRPr="0008432A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входной</w:t>
            </w:r>
            <w:r w:rsidRPr="0008432A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</w:p>
        </w:tc>
      </w:tr>
      <w:tr w:rsidR="00E84DA0" w:rsidRPr="0008432A" w:rsidTr="009946DE">
        <w:trPr>
          <w:trHeight w:val="713"/>
        </w:trPr>
        <w:tc>
          <w:tcPr>
            <w:tcW w:w="1982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В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начале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учебного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года</w:t>
            </w:r>
          </w:p>
        </w:tc>
        <w:tc>
          <w:tcPr>
            <w:tcW w:w="4297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Оценка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уровня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развития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физических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качеств.</w:t>
            </w:r>
          </w:p>
        </w:tc>
        <w:tc>
          <w:tcPr>
            <w:tcW w:w="4636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тестирование.</w:t>
            </w:r>
          </w:p>
        </w:tc>
      </w:tr>
      <w:tr w:rsidR="00E84DA0" w:rsidRPr="0008432A" w:rsidTr="009946DE">
        <w:trPr>
          <w:trHeight w:val="229"/>
        </w:trPr>
        <w:tc>
          <w:tcPr>
            <w:tcW w:w="10915" w:type="dxa"/>
            <w:gridSpan w:val="3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Текущий</w:t>
            </w:r>
            <w:r w:rsidRPr="0008432A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</w:p>
        </w:tc>
      </w:tr>
      <w:tr w:rsidR="00E84DA0" w:rsidRPr="0008432A" w:rsidTr="009946DE">
        <w:trPr>
          <w:trHeight w:val="1149"/>
        </w:trPr>
        <w:tc>
          <w:tcPr>
            <w:tcW w:w="198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 течении учеб-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ного года. По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окончании изуче-</w:t>
            </w:r>
            <w:r w:rsidRPr="00E84DA0">
              <w:rPr>
                <w:rFonts w:ascii="Times New Roman" w:hAnsi="Times New Roman"/>
                <w:spacing w:val="-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ния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темы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или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раздела.</w:t>
            </w:r>
          </w:p>
        </w:tc>
        <w:tc>
          <w:tcPr>
            <w:tcW w:w="4297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Оценка усвоения изучаемого материала,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физической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подготовленности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состояния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здоровья.</w:t>
            </w:r>
          </w:p>
        </w:tc>
        <w:tc>
          <w:tcPr>
            <w:tcW w:w="4636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Педагогическое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наблюдение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течение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всего</w:t>
            </w:r>
            <w:r w:rsidRPr="00E84DA0">
              <w:rPr>
                <w:rFonts w:ascii="Times New Roman" w:hAnsi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учебного</w:t>
            </w:r>
            <w:r w:rsidRPr="00E84DA0">
              <w:rPr>
                <w:rFonts w:ascii="Times New Roman" w:hAnsi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года;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зачет.</w:t>
            </w:r>
          </w:p>
        </w:tc>
      </w:tr>
      <w:tr w:rsidR="00E84DA0" w:rsidRPr="0008432A" w:rsidTr="009946DE">
        <w:trPr>
          <w:trHeight w:val="230"/>
        </w:trPr>
        <w:tc>
          <w:tcPr>
            <w:tcW w:w="10915" w:type="dxa"/>
            <w:gridSpan w:val="3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Промежуточный</w:t>
            </w:r>
            <w:r w:rsidRPr="0008432A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</w:p>
        </w:tc>
      </w:tr>
      <w:tr w:rsidR="00E84DA0" w:rsidRPr="0008432A" w:rsidTr="009946DE">
        <w:trPr>
          <w:trHeight w:val="1009"/>
        </w:trPr>
        <w:tc>
          <w:tcPr>
            <w:tcW w:w="1982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В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конце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полугодия.</w:t>
            </w:r>
          </w:p>
        </w:tc>
        <w:tc>
          <w:tcPr>
            <w:tcW w:w="429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Определение степени усвоения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обучающимися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учебного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материала.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Определение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обучения.</w:t>
            </w:r>
          </w:p>
        </w:tc>
        <w:tc>
          <w:tcPr>
            <w:tcW w:w="4636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Зачет;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товарищеские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встречи;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опрос;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собеседование;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задания.</w:t>
            </w:r>
          </w:p>
        </w:tc>
      </w:tr>
      <w:tr w:rsidR="00E84DA0" w:rsidRPr="0008432A" w:rsidTr="009946DE">
        <w:trPr>
          <w:trHeight w:val="230"/>
        </w:trPr>
        <w:tc>
          <w:tcPr>
            <w:tcW w:w="10915" w:type="dxa"/>
            <w:gridSpan w:val="3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432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Итоговый</w:t>
            </w:r>
            <w:r w:rsidRPr="0008432A">
              <w:rPr>
                <w:rFonts w:ascii="Times New Roman" w:hAnsi="Times New Roman"/>
                <w:b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</w:p>
        </w:tc>
      </w:tr>
      <w:tr w:rsidR="00E84DA0" w:rsidRPr="0008432A" w:rsidTr="009946DE">
        <w:trPr>
          <w:trHeight w:val="1149"/>
        </w:trPr>
        <w:tc>
          <w:tcPr>
            <w:tcW w:w="1982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В</w:t>
            </w:r>
            <w:r w:rsidRPr="0008432A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конце</w:t>
            </w:r>
            <w:r w:rsidRPr="0008432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курса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обучения</w:t>
            </w:r>
          </w:p>
        </w:tc>
        <w:tc>
          <w:tcPr>
            <w:tcW w:w="4297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Определение результатов обучения. Ориентир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обучающихся на дальнейшее (в том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числе самостоятельное) обучение. Получение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сведений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для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совершенствования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образо-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вательной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программы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методов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обучения.</w:t>
            </w:r>
          </w:p>
        </w:tc>
        <w:tc>
          <w:tcPr>
            <w:tcW w:w="4636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Выполнения</w:t>
            </w:r>
            <w:r w:rsidRPr="00E84DA0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контрольных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упражнений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(тестирование) по общей физической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подготовке, уровню освоения умений и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навыков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основам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тенниса,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также теоретических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знаний.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ab/>
            </w:r>
          </w:p>
        </w:tc>
      </w:tr>
    </w:tbl>
    <w:p w:rsidR="00E84DA0" w:rsidRPr="0008432A" w:rsidRDefault="00E84DA0" w:rsidP="00E84D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numPr>
          <w:ilvl w:val="0"/>
          <w:numId w:val="9"/>
        </w:numPr>
        <w:ind w:firstLine="0"/>
        <w:jc w:val="center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Учебно- тематический план программы</w:t>
      </w:r>
      <w:r w:rsidRPr="0008432A">
        <w:rPr>
          <w:rFonts w:ascii="Times New Roman" w:hAnsi="Times New Roman"/>
          <w:sz w:val="28"/>
          <w:szCs w:val="28"/>
        </w:rPr>
        <w:t>.</w:t>
      </w:r>
    </w:p>
    <w:tbl>
      <w:tblPr>
        <w:tblStyle w:val="TableNormal"/>
        <w:tblW w:w="10519" w:type="dxa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829"/>
        <w:gridCol w:w="850"/>
        <w:gridCol w:w="852"/>
        <w:gridCol w:w="862"/>
        <w:gridCol w:w="3452"/>
      </w:tblGrid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№</w:t>
            </w: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Название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раздела,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темы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теория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практи</w:t>
            </w: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ка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Форма</w:t>
            </w:r>
            <w:r w:rsidRPr="0008432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аттестации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>,</w:t>
            </w:r>
            <w:r w:rsidRPr="0008432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контроля</w:t>
            </w:r>
          </w:p>
        </w:tc>
      </w:tr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Теоретическая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основам тенниса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8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52" w:type="dxa"/>
            <w:vMerge w:val="restart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Опрос,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E84DA0" w:rsidRPr="0008432A" w:rsidTr="009946DE">
        <w:trPr>
          <w:trHeight w:val="23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Вводное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занятие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3452" w:type="dxa"/>
            <w:vMerge/>
            <w:tcBorders>
              <w:top w:val="nil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DA0" w:rsidRPr="0008432A" w:rsidTr="009946DE">
        <w:trPr>
          <w:trHeight w:val="23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Развитие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тенниса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3452" w:type="dxa"/>
            <w:vMerge/>
            <w:tcBorders>
              <w:top w:val="nil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9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Гигиенические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сведения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меры безопасности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занятиях</w:t>
            </w:r>
          </w:p>
        </w:tc>
        <w:tc>
          <w:tcPr>
            <w:tcW w:w="850" w:type="dxa"/>
          </w:tcPr>
          <w:p w:rsidR="00E84DA0" w:rsidRPr="00E84DA0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3452" w:type="dxa"/>
            <w:vMerge/>
            <w:tcBorders>
              <w:top w:val="nil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DA0" w:rsidRPr="0008432A" w:rsidTr="009946DE">
        <w:trPr>
          <w:trHeight w:val="23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Основы</w:t>
            </w:r>
            <w:r w:rsidRPr="0008432A">
              <w:rPr>
                <w:rFonts w:ascii="Times New Roman" w:hAnsi="Times New Roman"/>
                <w:spacing w:val="4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тенниса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1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3452" w:type="dxa"/>
            <w:vMerge/>
            <w:tcBorders>
              <w:top w:val="nil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829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Специальные</w:t>
            </w:r>
            <w:r w:rsidRPr="00E84DA0">
              <w:rPr>
                <w:rFonts w:ascii="Times New Roman" w:hAnsi="Times New Roman"/>
                <w:spacing w:val="-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подготовительные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упражнения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мячом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22,5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наблюдение,</w:t>
            </w: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E84DA0" w:rsidRPr="0008432A" w:rsidTr="009946DE">
        <w:trPr>
          <w:trHeight w:val="457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829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Специальные</w:t>
            </w:r>
            <w:r w:rsidRPr="00E84DA0">
              <w:rPr>
                <w:rFonts w:ascii="Times New Roman" w:hAnsi="Times New Roman"/>
                <w:spacing w:val="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упражнения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 мячом и ракеткой.Удары.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24,5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наблюдение,</w:t>
            </w: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Общая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физическая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подготовка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5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наблюдение,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r w:rsidRPr="0008432A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</w:tr>
      <w:tr w:rsidR="00E84DA0" w:rsidRPr="0008432A" w:rsidTr="009946DE">
        <w:trPr>
          <w:trHeight w:val="227"/>
        </w:trPr>
        <w:tc>
          <w:tcPr>
            <w:tcW w:w="674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829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r w:rsidRPr="0008432A">
              <w:rPr>
                <w:rFonts w:ascii="Times New Roman" w:hAnsi="Times New Roman"/>
                <w:spacing w:val="-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воспитательного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характера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852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4</w:t>
            </w:r>
          </w:p>
        </w:tc>
        <w:tc>
          <w:tcPr>
            <w:tcW w:w="3452" w:type="dxa"/>
            <w:tcBorders>
              <w:bottom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E84DA0" w:rsidRPr="0008432A" w:rsidTr="009946DE">
        <w:trPr>
          <w:trHeight w:val="227"/>
        </w:trPr>
        <w:tc>
          <w:tcPr>
            <w:tcW w:w="674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829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Контрольные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игры</w:t>
            </w:r>
            <w:r w:rsidRPr="0008432A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соревнования</w:t>
            </w:r>
          </w:p>
        </w:tc>
        <w:tc>
          <w:tcPr>
            <w:tcW w:w="850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852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-</w:t>
            </w:r>
          </w:p>
        </w:tc>
        <w:tc>
          <w:tcPr>
            <w:tcW w:w="862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3452" w:type="dxa"/>
            <w:tcBorders>
              <w:top w:val="single" w:sz="6" w:space="0" w:color="000000"/>
            </w:tcBorders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</w:t>
            </w:r>
          </w:p>
        </w:tc>
      </w:tr>
      <w:tr w:rsidR="00E84DA0" w:rsidRPr="0008432A" w:rsidTr="009946DE">
        <w:trPr>
          <w:trHeight w:val="460"/>
        </w:trPr>
        <w:tc>
          <w:tcPr>
            <w:tcW w:w="674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829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Промежуточная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итоговая</w:t>
            </w:r>
            <w:r w:rsidRPr="0008432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аттестация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2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Тесты,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нормативы,</w:t>
            </w:r>
            <w:r w:rsidRPr="0008432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контрольные</w:t>
            </w:r>
          </w:p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испытания</w:t>
            </w:r>
          </w:p>
        </w:tc>
      </w:tr>
      <w:tr w:rsidR="00E84DA0" w:rsidRPr="0008432A" w:rsidTr="009946DE">
        <w:trPr>
          <w:trHeight w:val="230"/>
        </w:trPr>
        <w:tc>
          <w:tcPr>
            <w:tcW w:w="4503" w:type="dxa"/>
            <w:gridSpan w:val="2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850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8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w w:val="99"/>
                <w:sz w:val="28"/>
                <w:szCs w:val="28"/>
              </w:rPr>
              <w:t>6</w:t>
            </w:r>
          </w:p>
        </w:tc>
        <w:tc>
          <w:tcPr>
            <w:tcW w:w="86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3452" w:type="dxa"/>
          </w:tcPr>
          <w:p w:rsidR="00E84DA0" w:rsidRPr="0008432A" w:rsidRDefault="00E84DA0" w:rsidP="009946DE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4DA0" w:rsidRPr="0008432A" w:rsidRDefault="00E84DA0" w:rsidP="00E84DA0">
      <w:pPr>
        <w:pStyle w:val="1"/>
        <w:widowControl w:val="0"/>
        <w:tabs>
          <w:tab w:val="left" w:pos="4448"/>
        </w:tabs>
        <w:autoSpaceDE w:val="0"/>
        <w:autoSpaceDN w:val="0"/>
        <w:spacing w:before="0" w:beforeAutospacing="0" w:after="0" w:afterAutospacing="0" w:line="400" w:lineRule="atLeast"/>
        <w:ind w:left="450" w:right="248"/>
        <w:jc w:val="center"/>
        <w:rPr>
          <w:sz w:val="28"/>
          <w:szCs w:val="28"/>
        </w:rPr>
      </w:pPr>
      <w:r w:rsidRPr="0008432A">
        <w:rPr>
          <w:sz w:val="28"/>
          <w:szCs w:val="28"/>
        </w:rPr>
        <w:t>Содержание дополнительной общеобразовательной программы</w:t>
      </w:r>
    </w:p>
    <w:p w:rsidR="00E84DA0" w:rsidRPr="0008432A" w:rsidRDefault="00E84DA0" w:rsidP="00E84DA0">
      <w:pPr>
        <w:spacing w:before="1"/>
        <w:ind w:left="-142"/>
        <w:jc w:val="both"/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</w:rPr>
        <w:t>Тема</w:t>
      </w:r>
      <w:r w:rsidRPr="0008432A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1.</w:t>
      </w:r>
      <w:r w:rsidRPr="0008432A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Теоретическая</w:t>
      </w:r>
      <w:r w:rsidRPr="0008432A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подготовка</w:t>
      </w:r>
      <w:r w:rsidRPr="0008432A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основам</w:t>
      </w:r>
      <w:r w:rsidRPr="0008432A">
        <w:rPr>
          <w:rFonts w:ascii="Times New Roman" w:hAnsi="Times New Roman"/>
          <w:i/>
          <w:spacing w:val="56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тенниса:</w:t>
      </w:r>
    </w:p>
    <w:p w:rsidR="00E84DA0" w:rsidRPr="0008432A" w:rsidRDefault="00E84DA0" w:rsidP="00E84DA0">
      <w:pPr>
        <w:pStyle w:val="a8"/>
        <w:ind w:left="-142" w:right="83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Техника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безопасности.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Название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игры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(теннис).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Части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ракетки(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ручка,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головка,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струны). Части тела (правая рука, нога, левая рука, нога, голова шея, живот, спина,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бедро,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голень,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колени,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локти,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кисти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рук).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Основные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направления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–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право-лево,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вперед-назад, вверх-вниз. Понятие внутри-снаружи. Направление движения мяча –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линия,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диагональ.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Названия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–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отскока,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отскока.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Замах,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lastRenderedPageBreak/>
        <w:t>окончание удара, исходное положение. Понятия бег змейкой, зигзагом, приставным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шагом.</w:t>
      </w:r>
    </w:p>
    <w:p w:rsidR="00E84DA0" w:rsidRPr="0008432A" w:rsidRDefault="00E84DA0" w:rsidP="00E84DA0">
      <w:pPr>
        <w:spacing w:before="1"/>
        <w:ind w:left="-142"/>
        <w:jc w:val="both"/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</w:rPr>
        <w:t>Тема</w:t>
      </w:r>
      <w:r w:rsidRPr="0008432A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2.</w:t>
      </w:r>
      <w:r w:rsidRPr="0008432A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Специальные</w:t>
      </w:r>
      <w:r w:rsidRPr="0008432A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подготовительные</w:t>
      </w:r>
      <w:r w:rsidRPr="0008432A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упражнения</w:t>
      </w:r>
      <w:r w:rsidRPr="0008432A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с</w:t>
      </w:r>
      <w:r w:rsidRPr="0008432A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мячом:</w:t>
      </w:r>
    </w:p>
    <w:p w:rsidR="00E84DA0" w:rsidRPr="0008432A" w:rsidRDefault="00E84DA0" w:rsidP="00E84DA0">
      <w:pPr>
        <w:pStyle w:val="a8"/>
        <w:ind w:left="-142" w:right="821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Поймать отскочивший мяч, подброшенный самим игроком, от себя вперед-вправо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движением, напоминающим выполнение удара справа. Поймать отскочивший мяч,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подброшенный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самим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игроком,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себя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вперед-влево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движением,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напоминающим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ловится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левой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момент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выноса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вперед.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Поймать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отскочивший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тренировочной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стенки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его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землю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движением,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напоминающим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слева.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Поймать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отскочивший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тренировочной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стенки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лета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движением,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напоминающим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выполнение ударов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и слева.</w:t>
      </w:r>
    </w:p>
    <w:p w:rsidR="00E84DA0" w:rsidRPr="0008432A" w:rsidRDefault="00E84DA0" w:rsidP="00E84DA0">
      <w:pPr>
        <w:ind w:left="-142" w:right="-9"/>
        <w:jc w:val="both"/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</w:rPr>
        <w:t>Тема 3.</w:t>
      </w:r>
      <w:r w:rsidRPr="0008432A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Специальные упражнения с мячом и ракеткой. Удары</w:t>
      </w:r>
      <w:r w:rsidRPr="0008432A">
        <w:rPr>
          <w:rFonts w:ascii="Times New Roman" w:hAnsi="Times New Roman"/>
          <w:sz w:val="28"/>
          <w:szCs w:val="28"/>
        </w:rPr>
        <w:t>:</w:t>
      </w:r>
      <w:r w:rsidRPr="000843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Удары</w:t>
      </w:r>
      <w:r w:rsidRPr="0008432A">
        <w:rPr>
          <w:rFonts w:ascii="Times New Roman" w:hAnsi="Times New Roman"/>
          <w:i/>
          <w:spacing w:val="-1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с</w:t>
      </w:r>
      <w:r w:rsidRPr="0008432A">
        <w:rPr>
          <w:rFonts w:ascii="Times New Roman" w:hAnsi="Times New Roman"/>
          <w:i/>
          <w:spacing w:val="-1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отскока.</w:t>
      </w:r>
    </w:p>
    <w:p w:rsidR="00E84DA0" w:rsidRPr="0008432A" w:rsidRDefault="00E84DA0" w:rsidP="00E84DA0">
      <w:pPr>
        <w:pStyle w:val="a8"/>
        <w:ind w:left="-142" w:right="81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Формирование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представления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ударных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позах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отскочившему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мячу),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хватке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Фиксация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помощи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приспособлений</w:t>
      </w:r>
    </w:p>
    <w:p w:rsidR="00E84DA0" w:rsidRPr="0008432A" w:rsidRDefault="00E84DA0" w:rsidP="00E84DA0">
      <w:pPr>
        <w:pStyle w:val="a8"/>
        <w:ind w:left="-142" w:right="702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«удочка», «мяч на спице» или с помощью педагога. Точка удара вынесена вперед 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сторону, плоскость ракетки перпендикулярна площадке. При ударе справа левая нога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впереди, но</w:t>
      </w:r>
      <w:r w:rsidRPr="0008432A">
        <w:rPr>
          <w:spacing w:val="54"/>
          <w:sz w:val="28"/>
          <w:szCs w:val="28"/>
        </w:rPr>
        <w:t xml:space="preserve"> </w:t>
      </w:r>
      <w:r w:rsidRPr="0008432A">
        <w:rPr>
          <w:sz w:val="28"/>
          <w:szCs w:val="28"/>
        </w:rPr>
        <w:t>не</w:t>
      </w:r>
    </w:p>
    <w:p w:rsidR="00E84DA0" w:rsidRPr="0008432A" w:rsidRDefault="00E84DA0" w:rsidP="00E84DA0">
      <w:pPr>
        <w:pStyle w:val="a8"/>
        <w:spacing w:before="1"/>
        <w:ind w:left="-142" w:right="680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перекрывает правую. При ударе слева правая нога в стороне впереди, явно перекрывая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левую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ногу.</w:t>
      </w:r>
    </w:p>
    <w:p w:rsidR="00E84DA0" w:rsidRPr="0008432A" w:rsidRDefault="00E84DA0" w:rsidP="00E84DA0">
      <w:pPr>
        <w:pStyle w:val="a8"/>
        <w:spacing w:before="72"/>
        <w:ind w:left="-142" w:right="810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отдельных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относительно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фиксированной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Одиночные удары со своего подброса в фон, в стенку. Одиночные удары с подброса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мяча партнером с расстояния 3 - 4 м (упражнение выполняется парами). Не изменять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первоначальной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(можно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только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«подшагивать»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ближней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60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ногой).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оценивать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попадание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заданное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место (цель).</w:t>
      </w:r>
    </w:p>
    <w:p w:rsidR="00E84DA0" w:rsidRPr="0008432A" w:rsidRDefault="00E84DA0" w:rsidP="00E84DA0">
      <w:pPr>
        <w:pStyle w:val="a8"/>
        <w:ind w:left="-142" w:right="815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серии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отдельных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раздельно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Серии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подброса мяча партнером с расстояния 3 - 4 м . Корректировать положение 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 его подход к мячу («близко», «впереди», «пропустил», «поздно», «раньше», «не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успел»,</w:t>
      </w:r>
      <w:r w:rsidRPr="0008432A">
        <w:rPr>
          <w:spacing w:val="6"/>
          <w:sz w:val="28"/>
          <w:szCs w:val="28"/>
        </w:rPr>
        <w:t xml:space="preserve"> </w:t>
      </w:r>
      <w:r w:rsidRPr="0008432A">
        <w:rPr>
          <w:sz w:val="28"/>
          <w:szCs w:val="28"/>
        </w:rPr>
        <w:t>«тянешься»,</w:t>
      </w:r>
      <w:r w:rsidRPr="0008432A">
        <w:rPr>
          <w:spacing w:val="6"/>
          <w:sz w:val="28"/>
          <w:szCs w:val="28"/>
        </w:rPr>
        <w:t xml:space="preserve"> </w:t>
      </w:r>
      <w:r w:rsidRPr="0008432A">
        <w:rPr>
          <w:sz w:val="28"/>
          <w:szCs w:val="28"/>
        </w:rPr>
        <w:t>«не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той ногой»).</w:t>
      </w:r>
    </w:p>
    <w:p w:rsidR="00E84DA0" w:rsidRPr="0008432A" w:rsidRDefault="00E84DA0" w:rsidP="00E84DA0">
      <w:pPr>
        <w:pStyle w:val="a8"/>
        <w:ind w:left="-142" w:right="814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 серии отдельных ударов справа и слева в определенной и произвольной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последовательности.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«положение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готовности».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Начало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осуществляется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толчком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разноименной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подход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</w:t>
      </w:r>
      <w:r w:rsidRPr="0008432A">
        <w:rPr>
          <w:spacing w:val="-8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позицию, занимаемую</w:t>
      </w:r>
      <w:r w:rsidRPr="0008432A">
        <w:rPr>
          <w:spacing w:val="5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учеником.</w:t>
      </w:r>
    </w:p>
    <w:p w:rsidR="00E84DA0" w:rsidRPr="0008432A" w:rsidRDefault="00E84DA0" w:rsidP="00E84DA0">
      <w:pPr>
        <w:pStyle w:val="a8"/>
        <w:spacing w:before="1"/>
        <w:ind w:left="-142" w:right="810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серии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определенной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последовательности.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«положение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готовности».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Перекидка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через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сетку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партнером</w:t>
      </w:r>
      <w:r w:rsidRPr="0008432A">
        <w:rPr>
          <w:spacing w:val="-10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-14"/>
          <w:sz w:val="28"/>
          <w:szCs w:val="28"/>
        </w:rPr>
        <w:t xml:space="preserve"> </w:t>
      </w:r>
      <w:r w:rsidRPr="0008432A">
        <w:rPr>
          <w:sz w:val="28"/>
          <w:szCs w:val="28"/>
        </w:rPr>
        <w:t>3 —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4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м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сетки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(то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же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самое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у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сетки).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Своевременно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занимать   исходную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позицию «положение</w:t>
      </w:r>
      <w:r w:rsidRPr="0008432A">
        <w:rPr>
          <w:spacing w:val="22"/>
          <w:sz w:val="28"/>
          <w:szCs w:val="28"/>
        </w:rPr>
        <w:t xml:space="preserve"> </w:t>
      </w:r>
      <w:r w:rsidRPr="0008432A">
        <w:rPr>
          <w:sz w:val="28"/>
          <w:szCs w:val="28"/>
        </w:rPr>
        <w:t>готовности».</w:t>
      </w:r>
      <w:r w:rsidRPr="0008432A">
        <w:rPr>
          <w:spacing w:val="23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Корректировать</w:t>
      </w:r>
      <w:r w:rsidRPr="0008432A">
        <w:rPr>
          <w:spacing w:val="2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подход</w:t>
      </w:r>
      <w:r w:rsidRPr="0008432A">
        <w:rPr>
          <w:spacing w:val="20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23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</w:t>
      </w:r>
      <w:r w:rsidRPr="0008432A">
        <w:rPr>
          <w:spacing w:val="12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20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позицию,</w:t>
      </w:r>
      <w:r w:rsidRPr="0008432A">
        <w:rPr>
          <w:spacing w:val="2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занимаемую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учеником.</w:t>
      </w:r>
    </w:p>
    <w:p w:rsidR="00E84DA0" w:rsidRPr="0008432A" w:rsidRDefault="00E84DA0" w:rsidP="00E84DA0">
      <w:pPr>
        <w:ind w:left="-142"/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  <w:u w:val="single"/>
        </w:rPr>
        <w:t>Удары</w:t>
      </w:r>
      <w:r w:rsidRPr="0008432A">
        <w:rPr>
          <w:rFonts w:ascii="Times New Roman" w:hAnsi="Times New Roman"/>
          <w:i/>
          <w:spacing w:val="-2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с</w:t>
      </w:r>
      <w:r w:rsidRPr="0008432A">
        <w:rPr>
          <w:rFonts w:ascii="Times New Roman" w:hAnsi="Times New Roman"/>
          <w:i/>
          <w:spacing w:val="-2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лета.</w:t>
      </w:r>
    </w:p>
    <w:p w:rsidR="00E84DA0" w:rsidRPr="0008432A" w:rsidRDefault="00E84DA0" w:rsidP="00E84DA0">
      <w:pPr>
        <w:pStyle w:val="a8"/>
        <w:ind w:left="-142" w:right="804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Формирование представления о точке удара, положении ракетки и игрока в момент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контакта</w:t>
      </w:r>
      <w:r w:rsidRPr="0008432A">
        <w:rPr>
          <w:spacing w:val="10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мячом.</w:t>
      </w:r>
      <w:r w:rsidRPr="0008432A">
        <w:rPr>
          <w:spacing w:val="11"/>
          <w:sz w:val="28"/>
          <w:szCs w:val="28"/>
        </w:rPr>
        <w:t xml:space="preserve"> </w:t>
      </w:r>
      <w:r w:rsidRPr="0008432A">
        <w:rPr>
          <w:sz w:val="28"/>
          <w:szCs w:val="28"/>
        </w:rPr>
        <w:t>Фиксация</w:t>
      </w:r>
      <w:r w:rsidRPr="0008432A">
        <w:rPr>
          <w:spacing w:val="12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4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</w:t>
      </w:r>
      <w:r w:rsidRPr="0008432A">
        <w:rPr>
          <w:spacing w:val="14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посредством</w:t>
      </w:r>
      <w:r w:rsidRPr="0008432A">
        <w:rPr>
          <w:spacing w:val="13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показа</w:t>
      </w:r>
      <w:r w:rsidRPr="0008432A">
        <w:rPr>
          <w:spacing w:val="-58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объяснения.</w:t>
      </w:r>
      <w:r w:rsidRPr="0008432A">
        <w:rPr>
          <w:spacing w:val="-12"/>
          <w:sz w:val="28"/>
          <w:szCs w:val="28"/>
        </w:rPr>
        <w:t xml:space="preserve"> </w:t>
      </w:r>
      <w:r w:rsidRPr="0008432A">
        <w:rPr>
          <w:sz w:val="28"/>
          <w:szCs w:val="28"/>
        </w:rPr>
        <w:t>Голова</w:t>
      </w:r>
      <w:r w:rsidRPr="0008432A">
        <w:rPr>
          <w:spacing w:val="-1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ракетки</w:t>
      </w:r>
      <w:r w:rsidRPr="0008432A">
        <w:rPr>
          <w:spacing w:val="-9"/>
          <w:sz w:val="28"/>
          <w:szCs w:val="28"/>
        </w:rPr>
        <w:t xml:space="preserve"> </w:t>
      </w:r>
      <w:r w:rsidRPr="0008432A">
        <w:rPr>
          <w:sz w:val="28"/>
          <w:szCs w:val="28"/>
        </w:rPr>
        <w:t>выше</w:t>
      </w:r>
      <w:r w:rsidRPr="0008432A">
        <w:rPr>
          <w:spacing w:val="-14"/>
          <w:sz w:val="28"/>
          <w:szCs w:val="28"/>
        </w:rPr>
        <w:t xml:space="preserve"> </w:t>
      </w:r>
      <w:r w:rsidRPr="0008432A">
        <w:rPr>
          <w:sz w:val="28"/>
          <w:szCs w:val="28"/>
        </w:rPr>
        <w:t>кисти</w:t>
      </w:r>
      <w:r w:rsidRPr="0008432A">
        <w:rPr>
          <w:spacing w:val="-10"/>
          <w:sz w:val="28"/>
          <w:szCs w:val="28"/>
        </w:rPr>
        <w:t xml:space="preserve"> </w:t>
      </w:r>
      <w:r w:rsidRPr="0008432A">
        <w:rPr>
          <w:sz w:val="28"/>
          <w:szCs w:val="28"/>
        </w:rPr>
        <w:t>бьющей</w:t>
      </w:r>
      <w:r w:rsidRPr="0008432A">
        <w:rPr>
          <w:spacing w:val="-14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руки,</w:t>
      </w:r>
      <w:r w:rsidRPr="0008432A">
        <w:rPr>
          <w:spacing w:val="-10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точка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-1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впереди</w:t>
      </w:r>
      <w:r w:rsidRPr="0008432A">
        <w:rPr>
          <w:spacing w:val="-12"/>
          <w:sz w:val="28"/>
          <w:szCs w:val="28"/>
        </w:rPr>
        <w:t xml:space="preserve"> </w:t>
      </w:r>
      <w:r w:rsidRPr="0008432A">
        <w:rPr>
          <w:sz w:val="28"/>
          <w:szCs w:val="28"/>
        </w:rPr>
        <w:t>туловища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на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30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40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см.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левая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нога,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lastRenderedPageBreak/>
        <w:t>ударе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правая.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Корректировка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ракетки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позиции,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занимаемой</w:t>
      </w:r>
      <w:r w:rsidRPr="0008432A">
        <w:rPr>
          <w:spacing w:val="6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учеником.</w:t>
      </w:r>
    </w:p>
    <w:p w:rsidR="00E84DA0" w:rsidRPr="0008432A" w:rsidRDefault="00E84DA0" w:rsidP="00E84DA0">
      <w:pPr>
        <w:pStyle w:val="a8"/>
        <w:spacing w:before="1"/>
        <w:ind w:left="-142" w:right="80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 отдельных ударов раздельно справа и слева. Подброс мяча на ракетку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учащегося, выполняющего упражнение в паре с партнером; расстояние от сетки 1 —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1,5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заранее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сориентировано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вправо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или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влево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соответственно.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 же,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что и в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предыдущем</w:t>
      </w:r>
      <w:r w:rsidRPr="0008432A">
        <w:rPr>
          <w:spacing w:val="3"/>
          <w:sz w:val="28"/>
          <w:szCs w:val="28"/>
        </w:rPr>
        <w:t xml:space="preserve"> </w:t>
      </w:r>
      <w:r w:rsidRPr="0008432A">
        <w:rPr>
          <w:sz w:val="28"/>
          <w:szCs w:val="28"/>
        </w:rPr>
        <w:t>упражнении.</w:t>
      </w:r>
    </w:p>
    <w:p w:rsidR="00E84DA0" w:rsidRPr="0008432A" w:rsidRDefault="00E84DA0" w:rsidP="00E84DA0">
      <w:pPr>
        <w:pStyle w:val="a8"/>
        <w:ind w:left="-142" w:right="806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 серии отдельных ударов справа и слева в определенной и произвольной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последовательности.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Подброс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сначала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определенной,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а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затем</w:t>
      </w:r>
      <w:r w:rsidRPr="0008432A">
        <w:rPr>
          <w:spacing w:val="52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50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произвольной</w:t>
      </w:r>
      <w:r w:rsidRPr="0008432A">
        <w:rPr>
          <w:spacing w:val="5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последовательности.</w:t>
      </w:r>
      <w:r w:rsidRPr="0008432A">
        <w:rPr>
          <w:spacing w:val="50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58"/>
          <w:sz w:val="28"/>
          <w:szCs w:val="28"/>
        </w:rPr>
        <w:t xml:space="preserve"> </w:t>
      </w:r>
      <w:r w:rsidRPr="0008432A">
        <w:rPr>
          <w:sz w:val="28"/>
          <w:szCs w:val="28"/>
        </w:rPr>
        <w:t>- «положение готовности». Начало движения вправо или влево осуществляется толчком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разноименной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ударом ноги. Корректировка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ног. Выполнение серии связанных ударов раздельно справа и слева. Партнер направляет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несильно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удобно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для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заранее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сориентировано.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Корректировка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(«не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дошел»,</w:t>
      </w:r>
      <w:r w:rsidRPr="0008432A">
        <w:rPr>
          <w:spacing w:val="3"/>
          <w:sz w:val="28"/>
          <w:szCs w:val="28"/>
        </w:rPr>
        <w:t xml:space="preserve"> </w:t>
      </w:r>
      <w:r w:rsidRPr="0008432A">
        <w:rPr>
          <w:sz w:val="28"/>
          <w:szCs w:val="28"/>
        </w:rPr>
        <w:t>«не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та нога»,</w:t>
      </w:r>
      <w:r w:rsidRPr="0008432A">
        <w:rPr>
          <w:spacing w:val="6"/>
          <w:sz w:val="28"/>
          <w:szCs w:val="28"/>
        </w:rPr>
        <w:t xml:space="preserve"> </w:t>
      </w:r>
      <w:r w:rsidRPr="0008432A">
        <w:rPr>
          <w:sz w:val="28"/>
          <w:szCs w:val="28"/>
        </w:rPr>
        <w:t>«отойди»).</w:t>
      </w:r>
    </w:p>
    <w:p w:rsidR="00E84DA0" w:rsidRPr="0008432A" w:rsidRDefault="00E84DA0" w:rsidP="00E84DA0">
      <w:pPr>
        <w:pStyle w:val="a8"/>
        <w:spacing w:before="1"/>
        <w:ind w:left="-142" w:right="80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серии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связанных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справа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слева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произвольной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последовательности. Партнер направляет мяч ракеткой несильно и недалеко (1 - 1,5 м)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разные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стороны.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Корректировка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учащегося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учетом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обеспечения своевременной готовности к удару и удобного подхода к мячу («после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50"/>
          <w:sz w:val="28"/>
          <w:szCs w:val="28"/>
        </w:rPr>
        <w:t xml:space="preserve"> </w:t>
      </w:r>
      <w:r w:rsidRPr="0008432A">
        <w:rPr>
          <w:sz w:val="28"/>
          <w:szCs w:val="28"/>
        </w:rPr>
        <w:t>исходное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положение!»,</w:t>
      </w:r>
      <w:r w:rsidRPr="0008432A">
        <w:rPr>
          <w:spacing w:val="49"/>
          <w:sz w:val="28"/>
          <w:szCs w:val="28"/>
        </w:rPr>
        <w:t xml:space="preserve"> </w:t>
      </w:r>
      <w:r w:rsidRPr="0008432A">
        <w:rPr>
          <w:sz w:val="28"/>
          <w:szCs w:val="28"/>
        </w:rPr>
        <w:t>«с</w:t>
      </w:r>
      <w:r w:rsidRPr="0008432A">
        <w:rPr>
          <w:spacing w:val="36"/>
          <w:sz w:val="28"/>
          <w:szCs w:val="28"/>
        </w:rPr>
        <w:t xml:space="preserve"> </w:t>
      </w:r>
      <w:r w:rsidRPr="0008432A">
        <w:rPr>
          <w:sz w:val="28"/>
          <w:szCs w:val="28"/>
        </w:rPr>
        <w:t>какой</w:t>
      </w:r>
      <w:r w:rsidRPr="0008432A">
        <w:rPr>
          <w:spacing w:val="38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ноги</w:t>
      </w:r>
      <w:r w:rsidRPr="0008432A">
        <w:rPr>
          <w:spacing w:val="40"/>
          <w:sz w:val="28"/>
          <w:szCs w:val="28"/>
        </w:rPr>
        <w:t xml:space="preserve"> </w:t>
      </w:r>
      <w:r w:rsidRPr="0008432A">
        <w:rPr>
          <w:sz w:val="28"/>
          <w:szCs w:val="28"/>
        </w:rPr>
        <w:t>начал</w:t>
      </w:r>
      <w:r w:rsidRPr="0008432A">
        <w:rPr>
          <w:spacing w:val="39"/>
          <w:sz w:val="28"/>
          <w:szCs w:val="28"/>
        </w:rPr>
        <w:t xml:space="preserve"> </w:t>
      </w:r>
      <w:r w:rsidRPr="0008432A">
        <w:rPr>
          <w:sz w:val="28"/>
          <w:szCs w:val="28"/>
        </w:rPr>
        <w:t>движение?»,</w:t>
      </w:r>
      <w:r w:rsidRPr="0008432A">
        <w:rPr>
          <w:spacing w:val="44"/>
          <w:sz w:val="28"/>
          <w:szCs w:val="28"/>
        </w:rPr>
        <w:t xml:space="preserve"> </w:t>
      </w:r>
      <w:r w:rsidRPr="0008432A">
        <w:rPr>
          <w:sz w:val="28"/>
          <w:szCs w:val="28"/>
        </w:rPr>
        <w:t>«близко</w:t>
      </w:r>
      <w:r w:rsidRPr="0008432A">
        <w:rPr>
          <w:spacing w:val="38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37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мячу», «поверни</w:t>
      </w:r>
      <w:r w:rsidRPr="0008432A">
        <w:rPr>
          <w:spacing w:val="-15"/>
          <w:sz w:val="28"/>
          <w:szCs w:val="28"/>
        </w:rPr>
        <w:t xml:space="preserve"> </w:t>
      </w:r>
      <w:r w:rsidRPr="0008432A">
        <w:rPr>
          <w:sz w:val="28"/>
          <w:szCs w:val="28"/>
        </w:rPr>
        <w:t>плечи!»,</w:t>
      </w:r>
      <w:r w:rsidRPr="0008432A">
        <w:rPr>
          <w:spacing w:val="-8"/>
          <w:sz w:val="28"/>
          <w:szCs w:val="28"/>
        </w:rPr>
        <w:t xml:space="preserve"> </w:t>
      </w:r>
      <w:r w:rsidRPr="0008432A">
        <w:rPr>
          <w:sz w:val="28"/>
          <w:szCs w:val="28"/>
        </w:rPr>
        <w:t>«поверни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ноги!», «не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та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нога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впереди»).</w:t>
      </w:r>
    </w:p>
    <w:p w:rsidR="00E84DA0" w:rsidRPr="0008432A" w:rsidRDefault="00E84DA0" w:rsidP="00E84DA0">
      <w:pPr>
        <w:ind w:left="-142"/>
        <w:jc w:val="both"/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</w:rPr>
        <w:t>Тема</w:t>
      </w:r>
      <w:r w:rsidRPr="0008432A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4,</w:t>
      </w:r>
      <w:r w:rsidRPr="0008432A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</w:rPr>
        <w:t>Подача</w:t>
      </w:r>
    </w:p>
    <w:p w:rsidR="00E84DA0" w:rsidRPr="0008432A" w:rsidRDefault="00E84DA0" w:rsidP="00E84DA0">
      <w:pPr>
        <w:pStyle w:val="a8"/>
        <w:ind w:right="807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Формирование представления о точке удара, исходном положении игрока. Фиксация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 удара и положения учащегося посредством показа и объяснения. Точка удара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строго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вверху-впереди.</w:t>
      </w:r>
    </w:p>
    <w:p w:rsidR="00E84DA0" w:rsidRPr="0008432A" w:rsidRDefault="00E84DA0" w:rsidP="00E84DA0">
      <w:pPr>
        <w:pStyle w:val="a8"/>
        <w:ind w:right="808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 на</w:t>
      </w:r>
      <w:r w:rsidRPr="0008432A">
        <w:rPr>
          <w:spacing w:val="52"/>
          <w:sz w:val="28"/>
          <w:szCs w:val="28"/>
        </w:rPr>
        <w:t xml:space="preserve"> </w:t>
      </w:r>
      <w:r w:rsidRPr="0008432A">
        <w:rPr>
          <w:sz w:val="28"/>
          <w:szCs w:val="28"/>
        </w:rPr>
        <w:t>10</w:t>
      </w:r>
      <w:r w:rsidRPr="0008432A">
        <w:rPr>
          <w:spacing w:val="53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52"/>
          <w:sz w:val="28"/>
          <w:szCs w:val="28"/>
        </w:rPr>
        <w:t xml:space="preserve"> </w:t>
      </w:r>
      <w:r w:rsidRPr="0008432A">
        <w:rPr>
          <w:sz w:val="28"/>
          <w:szCs w:val="28"/>
        </w:rPr>
        <w:t>15</w:t>
      </w:r>
      <w:r w:rsidRPr="0008432A">
        <w:rPr>
          <w:spacing w:val="55"/>
          <w:sz w:val="28"/>
          <w:szCs w:val="28"/>
        </w:rPr>
        <w:t xml:space="preserve"> </w:t>
      </w:r>
      <w:r w:rsidRPr="0008432A">
        <w:rPr>
          <w:sz w:val="28"/>
          <w:szCs w:val="28"/>
        </w:rPr>
        <w:t>см</w:t>
      </w:r>
      <w:r w:rsidRPr="0008432A">
        <w:rPr>
          <w:spacing w:val="55"/>
          <w:sz w:val="28"/>
          <w:szCs w:val="28"/>
        </w:rPr>
        <w:t xml:space="preserve"> </w:t>
      </w:r>
      <w:r w:rsidRPr="0008432A">
        <w:rPr>
          <w:sz w:val="28"/>
          <w:szCs w:val="28"/>
        </w:rPr>
        <w:t>выше</w:t>
      </w:r>
      <w:r w:rsidRPr="0008432A">
        <w:rPr>
          <w:spacing w:val="5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</w:t>
      </w:r>
      <w:r w:rsidRPr="0008432A">
        <w:rPr>
          <w:spacing w:val="57"/>
          <w:sz w:val="28"/>
          <w:szCs w:val="28"/>
        </w:rPr>
        <w:t xml:space="preserve"> </w:t>
      </w:r>
      <w:r w:rsidRPr="0008432A">
        <w:rPr>
          <w:sz w:val="28"/>
          <w:szCs w:val="28"/>
        </w:rPr>
        <w:t>«вытянувшись</w:t>
      </w:r>
      <w:r w:rsidRPr="0008432A">
        <w:rPr>
          <w:spacing w:val="53"/>
          <w:sz w:val="28"/>
          <w:szCs w:val="28"/>
        </w:rPr>
        <w:t xml:space="preserve"> </w:t>
      </w:r>
      <w:r w:rsidRPr="0008432A">
        <w:rPr>
          <w:sz w:val="28"/>
          <w:szCs w:val="28"/>
        </w:rPr>
        <w:t>вверх</w:t>
      </w:r>
      <w:r w:rsidRPr="0008432A">
        <w:rPr>
          <w:spacing w:val="56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52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ракеткой».</w:t>
      </w:r>
      <w:r w:rsidRPr="0008432A">
        <w:rPr>
          <w:spacing w:val="55"/>
          <w:sz w:val="28"/>
          <w:szCs w:val="28"/>
        </w:rPr>
        <w:t xml:space="preserve"> </w:t>
      </w:r>
      <w:r w:rsidRPr="0008432A">
        <w:rPr>
          <w:sz w:val="28"/>
          <w:szCs w:val="28"/>
        </w:rPr>
        <w:t>Корректировать полнение подброса мяча с фиксацией предударного положения. Подбрасывать мяч подброс и ловлю мяча после подброса и в момент предполагаемого удара правой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рукой.</w:t>
      </w:r>
    </w:p>
    <w:p w:rsidR="00E84DA0" w:rsidRPr="0008432A" w:rsidRDefault="00E84DA0" w:rsidP="00E84DA0">
      <w:pPr>
        <w:pStyle w:val="a8"/>
        <w:ind w:right="806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 ударного движения. Использовать броски мяча, палки в цель. Следить за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тем,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чтобы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учащийся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выполнял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броски,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теряя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равновесия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не</w:t>
      </w:r>
      <w:r w:rsidRPr="0008432A">
        <w:rPr>
          <w:spacing w:val="61"/>
          <w:sz w:val="28"/>
          <w:szCs w:val="28"/>
        </w:rPr>
        <w:t xml:space="preserve"> </w:t>
      </w:r>
      <w:r w:rsidRPr="0008432A">
        <w:rPr>
          <w:sz w:val="28"/>
          <w:szCs w:val="28"/>
        </w:rPr>
        <w:t>меняя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фиксированной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ног. Выполнение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подачи.</w:t>
      </w:r>
    </w:p>
    <w:p w:rsidR="00E84DA0" w:rsidRPr="0008432A" w:rsidRDefault="00E84DA0" w:rsidP="00E84DA0">
      <w:pPr>
        <w:rPr>
          <w:rFonts w:ascii="Times New Roman" w:hAnsi="Times New Roman"/>
          <w:i/>
          <w:sz w:val="28"/>
          <w:szCs w:val="28"/>
        </w:rPr>
      </w:pPr>
      <w:r w:rsidRPr="0008432A">
        <w:rPr>
          <w:rFonts w:ascii="Times New Roman" w:hAnsi="Times New Roman"/>
          <w:i/>
          <w:sz w:val="28"/>
          <w:szCs w:val="28"/>
          <w:u w:val="single"/>
        </w:rPr>
        <w:t>Удары</w:t>
      </w:r>
      <w:r w:rsidRPr="0008432A">
        <w:rPr>
          <w:rFonts w:ascii="Times New Roman" w:hAnsi="Times New Roman"/>
          <w:i/>
          <w:spacing w:val="-2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над</w:t>
      </w:r>
      <w:r w:rsidRPr="0008432A">
        <w:rPr>
          <w:rFonts w:ascii="Times New Roman" w:hAnsi="Times New Roman"/>
          <w:i/>
          <w:spacing w:val="-1"/>
          <w:sz w:val="28"/>
          <w:szCs w:val="28"/>
          <w:u w:val="single"/>
        </w:rPr>
        <w:t xml:space="preserve"> </w:t>
      </w:r>
      <w:r w:rsidRPr="0008432A">
        <w:rPr>
          <w:rFonts w:ascii="Times New Roman" w:hAnsi="Times New Roman"/>
          <w:i/>
          <w:sz w:val="28"/>
          <w:szCs w:val="28"/>
          <w:u w:val="single"/>
        </w:rPr>
        <w:t>головой</w:t>
      </w:r>
    </w:p>
    <w:p w:rsidR="00E84DA0" w:rsidRPr="0008432A" w:rsidRDefault="00E84DA0" w:rsidP="00E84DA0">
      <w:pPr>
        <w:pStyle w:val="a8"/>
        <w:ind w:right="865"/>
        <w:rPr>
          <w:sz w:val="28"/>
          <w:szCs w:val="28"/>
        </w:rPr>
      </w:pPr>
      <w:r w:rsidRPr="0008432A">
        <w:rPr>
          <w:sz w:val="28"/>
          <w:szCs w:val="28"/>
        </w:rPr>
        <w:t>Формирование представления о точке удара, исходном и ударном положениях игрока.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Фиксация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точки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положения учащегося</w:t>
      </w:r>
      <w:r w:rsidRPr="0008432A">
        <w:rPr>
          <w:spacing w:val="4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посредством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показа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объяснения.</w:t>
      </w:r>
    </w:p>
    <w:p w:rsidR="00E84DA0" w:rsidRPr="0008432A" w:rsidRDefault="00E84DA0" w:rsidP="00E84DA0">
      <w:pPr>
        <w:pStyle w:val="a8"/>
        <w:ind w:right="661"/>
        <w:rPr>
          <w:sz w:val="28"/>
          <w:szCs w:val="28"/>
        </w:rPr>
      </w:pPr>
      <w:r w:rsidRPr="0008432A">
        <w:rPr>
          <w:sz w:val="28"/>
          <w:szCs w:val="28"/>
        </w:rPr>
        <w:t>Точка</w:t>
      </w:r>
      <w:r w:rsidRPr="0008432A">
        <w:rPr>
          <w:spacing w:val="22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удара</w:t>
      </w:r>
      <w:r w:rsidRPr="0008432A">
        <w:rPr>
          <w:spacing w:val="20"/>
          <w:sz w:val="28"/>
          <w:szCs w:val="28"/>
        </w:rPr>
        <w:t xml:space="preserve"> </w:t>
      </w:r>
      <w:r w:rsidRPr="0008432A">
        <w:rPr>
          <w:sz w:val="28"/>
          <w:szCs w:val="28"/>
        </w:rPr>
        <w:t>строго</w:t>
      </w:r>
      <w:r w:rsidRPr="0008432A">
        <w:rPr>
          <w:spacing w:val="21"/>
          <w:sz w:val="28"/>
          <w:szCs w:val="28"/>
        </w:rPr>
        <w:t xml:space="preserve"> </w:t>
      </w:r>
      <w:r w:rsidRPr="0008432A">
        <w:rPr>
          <w:sz w:val="28"/>
          <w:szCs w:val="28"/>
        </w:rPr>
        <w:t>вверху-впереди.</w:t>
      </w:r>
      <w:r w:rsidRPr="0008432A">
        <w:rPr>
          <w:spacing w:val="2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Положение</w:t>
      </w:r>
      <w:r w:rsidRPr="0008432A">
        <w:rPr>
          <w:spacing w:val="20"/>
          <w:sz w:val="28"/>
          <w:szCs w:val="28"/>
        </w:rPr>
        <w:t xml:space="preserve"> </w:t>
      </w:r>
      <w:r w:rsidRPr="0008432A">
        <w:rPr>
          <w:sz w:val="28"/>
          <w:szCs w:val="28"/>
        </w:rPr>
        <w:t>перед</w:t>
      </w:r>
      <w:r w:rsidRPr="0008432A">
        <w:rPr>
          <w:spacing w:val="24"/>
          <w:sz w:val="28"/>
          <w:szCs w:val="28"/>
        </w:rPr>
        <w:t xml:space="preserve"> </w:t>
      </w:r>
      <w:r w:rsidRPr="0008432A">
        <w:rPr>
          <w:sz w:val="28"/>
          <w:szCs w:val="28"/>
        </w:rPr>
        <w:t>ударом</w:t>
      </w:r>
      <w:r w:rsidRPr="0008432A">
        <w:rPr>
          <w:spacing w:val="24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21"/>
          <w:sz w:val="28"/>
          <w:szCs w:val="28"/>
        </w:rPr>
        <w:t xml:space="preserve"> </w:t>
      </w:r>
      <w:r w:rsidRPr="0008432A">
        <w:rPr>
          <w:sz w:val="28"/>
          <w:szCs w:val="28"/>
        </w:rPr>
        <w:t>боком</w:t>
      </w:r>
      <w:r w:rsidRPr="0008432A">
        <w:rPr>
          <w:spacing w:val="21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22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сетке</w:t>
      </w:r>
      <w:r w:rsidRPr="0008432A">
        <w:rPr>
          <w:spacing w:val="19"/>
          <w:sz w:val="28"/>
          <w:szCs w:val="28"/>
        </w:rPr>
        <w:t xml:space="preserve"> </w:t>
      </w:r>
      <w:r w:rsidRPr="0008432A">
        <w:rPr>
          <w:sz w:val="28"/>
          <w:szCs w:val="28"/>
        </w:rPr>
        <w:t>(левая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нога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впереди, правая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-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сзади,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рука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и ракетка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подняты).</w:t>
      </w:r>
    </w:p>
    <w:p w:rsidR="00E84DA0" w:rsidRPr="0008432A" w:rsidRDefault="00E84DA0" w:rsidP="00E84DA0">
      <w:pPr>
        <w:pStyle w:val="a8"/>
        <w:ind w:right="821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Выполнение подходов к отскочившему мячу с фиксацией предударного положения 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ловлей мяча вверху левой рукой. Подброс мяча партнером на 8 - 10 м вверх так, чтобы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он</w:t>
      </w:r>
      <w:r w:rsidRPr="0008432A">
        <w:rPr>
          <w:spacing w:val="5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приземлился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-7"/>
          <w:sz w:val="28"/>
          <w:szCs w:val="28"/>
        </w:rPr>
        <w:t xml:space="preserve"> </w:t>
      </w:r>
      <w:r w:rsidRPr="0008432A">
        <w:rPr>
          <w:sz w:val="28"/>
          <w:szCs w:val="28"/>
        </w:rPr>
        <w:t>3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—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4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м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от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сетки.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Передвижение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к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</w:t>
      </w:r>
      <w:r w:rsidRPr="0008432A">
        <w:rPr>
          <w:spacing w:val="-15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приставными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шагами,</w:t>
      </w:r>
      <w:r w:rsidRPr="0008432A">
        <w:rPr>
          <w:spacing w:val="-6"/>
          <w:sz w:val="28"/>
          <w:szCs w:val="28"/>
        </w:rPr>
        <w:t xml:space="preserve"> </w:t>
      </w:r>
      <w:r w:rsidRPr="0008432A">
        <w:rPr>
          <w:sz w:val="28"/>
          <w:szCs w:val="28"/>
        </w:rPr>
        <w:t>рука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57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ракетка подняты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заранее. Корректировать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подход к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мячу и</w:t>
      </w:r>
      <w:r w:rsidRPr="0008432A">
        <w:rPr>
          <w:spacing w:val="60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постановку ног. Ловить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мяч вверху и строго перед собой левой рукой. После ловли мяча не терять равновесия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не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менять фиксированной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постановки</w:t>
      </w:r>
      <w:r w:rsidRPr="0008432A">
        <w:rPr>
          <w:spacing w:val="3"/>
          <w:sz w:val="28"/>
          <w:szCs w:val="28"/>
        </w:rPr>
        <w:t xml:space="preserve"> </w:t>
      </w:r>
      <w:r w:rsidRPr="0008432A">
        <w:rPr>
          <w:sz w:val="28"/>
          <w:szCs w:val="28"/>
        </w:rPr>
        <w:t>ног.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lastRenderedPageBreak/>
        <w:t>Выполнение ударов по отскочившему мячу. Корректировать подход к мячу, обращать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внимание на своевременную готовность к удару и на правильный выбор точки удара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(«не дошел»,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«ударил низко»,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«справа (или слева) от себя»,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«не отошел»,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«раньше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боком»,</w:t>
      </w:r>
      <w:r w:rsidRPr="000843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«сохранять постановку</w:t>
      </w:r>
      <w:r w:rsidRPr="000843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ног!»). Оценочные</w:t>
      </w:r>
      <w:r w:rsidRPr="000843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материалы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Критерии оценивания:</w:t>
      </w:r>
      <w:r w:rsidRPr="0008432A">
        <w:rPr>
          <w:rFonts w:ascii="Times New Roman" w:hAnsi="Times New Roman"/>
          <w:sz w:val="28"/>
          <w:szCs w:val="28"/>
        </w:rPr>
        <w:t xml:space="preserve"> исполнение технических приемов, теоретические знания,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выполнение специальных упражнений. Уровни результата: высокий уровень, средний</w:t>
      </w:r>
      <w:r w:rsidRPr="000843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уровень,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низкий</w:t>
      </w:r>
      <w:r w:rsidRPr="000843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уровень.</w:t>
      </w:r>
    </w:p>
    <w:p w:rsidR="00E84DA0" w:rsidRPr="0008432A" w:rsidRDefault="00E84DA0" w:rsidP="00E84DA0">
      <w:pPr>
        <w:pStyle w:val="a8"/>
        <w:spacing w:before="6"/>
        <w:rPr>
          <w:sz w:val="28"/>
          <w:szCs w:val="28"/>
        </w:rPr>
      </w:pPr>
    </w:p>
    <w:tbl>
      <w:tblPr>
        <w:tblStyle w:val="TableNormal"/>
        <w:tblW w:w="11056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2095"/>
        <w:gridCol w:w="2127"/>
        <w:gridCol w:w="3684"/>
        <w:gridCol w:w="2692"/>
      </w:tblGrid>
      <w:tr w:rsidR="00E84DA0" w:rsidRPr="0008432A" w:rsidTr="009946DE">
        <w:trPr>
          <w:trHeight w:val="230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10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№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Раздел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Форма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контроля</w:t>
            </w:r>
          </w:p>
        </w:tc>
        <w:tc>
          <w:tcPr>
            <w:tcW w:w="3684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Критерий</w:t>
            </w:r>
            <w:r w:rsidRPr="0008432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оценки</w:t>
            </w:r>
          </w:p>
        </w:tc>
        <w:tc>
          <w:tcPr>
            <w:tcW w:w="2692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Система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оценки</w:t>
            </w:r>
          </w:p>
        </w:tc>
      </w:tr>
      <w:tr w:rsidR="00E84DA0" w:rsidRPr="0008432A" w:rsidTr="009946DE">
        <w:trPr>
          <w:trHeight w:val="1610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2095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Основы знаний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Выявление глубины и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прочности</w:t>
            </w:r>
            <w:r w:rsidRPr="00E84DA0">
              <w:rPr>
                <w:rFonts w:ascii="Times New Roman" w:hAnsi="Times New Roman"/>
                <w:spacing w:val="-9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полученных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знаний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раздела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теоретическая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Pr="0008432A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основам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тенниса.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Опрос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1-отвечает часто неправильно,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несмотря на помощь взрослого;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2-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отвечает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правильно,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нуждается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напоминании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взрослого,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его</w:t>
            </w: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контроле;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все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вопросы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отвечает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правильно.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низкий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средний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  <w:tr w:rsidR="00E84DA0" w:rsidRPr="0008432A" w:rsidTr="009946DE">
        <w:trPr>
          <w:trHeight w:val="2069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Общая</w:t>
            </w:r>
            <w:r w:rsidRPr="0008432A">
              <w:rPr>
                <w:rFonts w:ascii="Times New Roman" w:hAnsi="Times New Roman"/>
                <w:spacing w:val="-9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физическая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(ОФП)</w:t>
            </w:r>
          </w:p>
        </w:tc>
        <w:tc>
          <w:tcPr>
            <w:tcW w:w="2127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>Педагогическое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наблюдение,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Практическое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тестирование –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контрольные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упражнения и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нормативы.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1- Упражнение не выполнено;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2-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Упражнение выполнено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недостаточно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точно,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напряжением, допущены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незначительные ошибки;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3-технически</w:t>
            </w:r>
            <w:r w:rsidRPr="00E84DA0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правильное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выполнение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движений,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уверенно,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без напряжения, в нужном темпе и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характере.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1-низкий уровень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2-</w:t>
            </w:r>
            <w:r w:rsidRPr="00E84DA0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средний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  <w:tr w:rsidR="00E84DA0" w:rsidRPr="0008432A" w:rsidTr="009946DE">
        <w:trPr>
          <w:trHeight w:val="2071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Теннисные</w:t>
            </w:r>
            <w:r w:rsidRPr="0008432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умения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навыки.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pacing w:val="-1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наблюдение,</w:t>
            </w:r>
            <w:r w:rsidRPr="0008432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r w:rsidRPr="0008432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тестирование.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1- Упражнение не выполнено;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2-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Упражнение выполнено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недостаточно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точно,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напряжением, допущены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незначительные ошибки;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3-технически</w:t>
            </w:r>
            <w:r w:rsidRPr="00E84DA0">
              <w:rPr>
                <w:rFonts w:ascii="Times New Roman" w:hAnsi="Times New Roman"/>
                <w:spacing w:val="-10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правильное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выполнение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движений,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уверенно,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без напряжения, в нужном темпе и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характере.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низкий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средний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  <w:tr w:rsidR="00E84DA0" w:rsidRPr="0008432A" w:rsidTr="009946DE">
        <w:trPr>
          <w:trHeight w:val="2298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lastRenderedPageBreak/>
              <w:t>4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r w:rsidRPr="0008432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w w:val="95"/>
                <w:sz w:val="28"/>
                <w:szCs w:val="28"/>
              </w:rPr>
              <w:t>воспитательного</w:t>
            </w:r>
            <w:r w:rsidRPr="0008432A">
              <w:rPr>
                <w:rFonts w:ascii="Times New Roman" w:hAnsi="Times New Roman"/>
                <w:spacing w:val="1"/>
                <w:w w:val="9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характера.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pacing w:val="-1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наблюдение,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pacing w:val="-1"/>
                <w:sz w:val="28"/>
                <w:szCs w:val="28"/>
              </w:rPr>
              <w:t>теоретическое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тестирование.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1-представления о правилах и</w:t>
            </w:r>
            <w:r w:rsidRPr="00E84DA0">
              <w:rPr>
                <w:rFonts w:ascii="Times New Roman" w:hAnsi="Times New Roman"/>
                <w:spacing w:val="-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нормах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 четкие. Правила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соблюдает с помощью подсказки;</w:t>
            </w:r>
            <w:r w:rsidRPr="00E84DA0">
              <w:rPr>
                <w:rFonts w:ascii="Times New Roman" w:hAnsi="Times New Roman"/>
                <w:spacing w:val="-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2-имеет представления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некоторых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правилах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поведения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нормах, соблюдая их с помощью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напоминания;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имеет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четкие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представления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правилах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нормах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поведения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соблюдает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их.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низкий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средний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  <w:tr w:rsidR="00E84DA0" w:rsidRPr="0008432A" w:rsidTr="009946DE">
        <w:trPr>
          <w:trHeight w:val="1610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Промежуточная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аттестация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pacing w:val="-1"/>
                <w:sz w:val="28"/>
                <w:szCs w:val="28"/>
              </w:rPr>
              <w:t>Педагогическое</w:t>
            </w:r>
            <w:r w:rsidRPr="0008432A">
              <w:rPr>
                <w:rFonts w:ascii="Times New Roman" w:hAnsi="Times New Roman"/>
                <w:spacing w:val="-47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тестирование,</w:t>
            </w:r>
            <w:r w:rsidRPr="0008432A">
              <w:rPr>
                <w:rFonts w:ascii="Times New Roman" w:hAnsi="Times New Roman"/>
                <w:spacing w:val="1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нормативы.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 выполнен с большим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трудом,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имеются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значительные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ошибки;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допущена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одна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ошибка,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влияющая на конечный результат;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3-все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элементы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выполнены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полном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с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возрастом.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низкий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средний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  <w:tr w:rsidR="00E84DA0" w:rsidRPr="0008432A" w:rsidTr="009946DE">
        <w:trPr>
          <w:trHeight w:val="2070"/>
        </w:trPr>
        <w:tc>
          <w:tcPr>
            <w:tcW w:w="458" w:type="dxa"/>
          </w:tcPr>
          <w:p w:rsidR="00E84DA0" w:rsidRPr="0008432A" w:rsidRDefault="00E84DA0" w:rsidP="009946DE">
            <w:pPr>
              <w:pStyle w:val="TableParagraph"/>
              <w:spacing w:line="228" w:lineRule="exact"/>
              <w:jc w:val="center"/>
              <w:rPr>
                <w:b/>
                <w:sz w:val="28"/>
                <w:szCs w:val="28"/>
              </w:rPr>
            </w:pPr>
            <w:r w:rsidRPr="0008432A">
              <w:rPr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2095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Итоговая</w:t>
            </w:r>
            <w:r w:rsidRPr="0008432A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аттестация</w:t>
            </w:r>
          </w:p>
        </w:tc>
        <w:tc>
          <w:tcPr>
            <w:tcW w:w="2127" w:type="dxa"/>
          </w:tcPr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Контрольные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испытания,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зачёт.</w:t>
            </w:r>
          </w:p>
        </w:tc>
        <w:tc>
          <w:tcPr>
            <w:tcW w:w="3684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 выполнен с большим</w:t>
            </w:r>
            <w:r w:rsidRPr="00E84DA0">
              <w:rPr>
                <w:rFonts w:ascii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трудом,</w:t>
            </w:r>
            <w:r w:rsidRPr="00E84DA0">
              <w:rPr>
                <w:rFonts w:ascii="Times New Roman" w:hAnsi="Times New Roman"/>
                <w:spacing w:val="-6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имеются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значительные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ошибки;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допущена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одна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ошибка,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не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влияющая на конечный результат;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3-все</w:t>
            </w:r>
            <w:r w:rsidRPr="00E84DA0">
              <w:rPr>
                <w:rFonts w:ascii="Times New Roman" w:hAnsi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элементы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теста</w:t>
            </w:r>
            <w:r w:rsidRPr="00E84DA0">
              <w:rPr>
                <w:rFonts w:ascii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выполнены</w:t>
            </w:r>
            <w:r w:rsidRPr="00E84DA0">
              <w:rPr>
                <w:rFonts w:ascii="Times New Roman" w:hAnsi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Pr="00E84DA0">
              <w:rPr>
                <w:rFonts w:ascii="Times New Roman" w:hAnsi="Times New Roman"/>
                <w:spacing w:val="-48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полном соответствии с возрастом.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Оценивается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время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 w:rsidRPr="0008432A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и</w:t>
            </w:r>
          </w:p>
          <w:p w:rsidR="00E84DA0" w:rsidRPr="0008432A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8432A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Pr="0008432A">
              <w:rPr>
                <w:rFonts w:ascii="Times New Roman" w:hAnsi="Times New Roman"/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rFonts w:ascii="Times New Roman" w:hAnsi="Times New Roman"/>
                <w:sz w:val="28"/>
                <w:szCs w:val="28"/>
              </w:rPr>
              <w:t>попаданий.</w:t>
            </w:r>
          </w:p>
        </w:tc>
        <w:tc>
          <w:tcPr>
            <w:tcW w:w="2692" w:type="dxa"/>
          </w:tcPr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низкий</w:t>
            </w:r>
            <w:r w:rsidRPr="00E84DA0">
              <w:rPr>
                <w:rFonts w:ascii="Times New Roman" w:hAnsi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  <w:p w:rsidR="00E84DA0" w:rsidRPr="00E84DA0" w:rsidRDefault="00E84DA0" w:rsidP="009946DE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84DA0">
              <w:rPr>
                <w:rFonts w:ascii="Times New Roman" w:hAnsi="Times New Roman"/>
                <w:spacing w:val="-1"/>
                <w:sz w:val="28"/>
                <w:szCs w:val="28"/>
                <w:lang w:val="ru-RU"/>
              </w:rPr>
              <w:t xml:space="preserve">средний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  <w:r w:rsidRPr="00E84DA0">
              <w:rPr>
                <w:rFonts w:ascii="Times New Roman" w:hAnsi="Times New Roman"/>
                <w:spacing w:val="-4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3-высокий</w:t>
            </w:r>
            <w:r w:rsidRPr="00E84DA0">
              <w:rPr>
                <w:rFonts w:ascii="Times New Roman" w:hAnsi="Times New Roman"/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rFonts w:ascii="Times New Roman" w:hAnsi="Times New Roman"/>
                <w:sz w:val="28"/>
                <w:szCs w:val="28"/>
                <w:lang w:val="ru-RU"/>
              </w:rPr>
              <w:t>уровень</w:t>
            </w:r>
          </w:p>
        </w:tc>
      </w:tr>
    </w:tbl>
    <w:p w:rsidR="00E84DA0" w:rsidRPr="0008432A" w:rsidRDefault="00E84DA0" w:rsidP="00E84D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DA0" w:rsidRPr="00E84DA0" w:rsidRDefault="00E84DA0" w:rsidP="00E84DA0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  <w:r w:rsidRPr="00E84DA0">
        <w:rPr>
          <w:rFonts w:ascii="Times New Roman" w:hAnsi="Times New Roman"/>
          <w:b/>
          <w:sz w:val="28"/>
          <w:szCs w:val="28"/>
        </w:rPr>
        <w:t>Раздел № 2 «Комплекс органи</w:t>
      </w:r>
      <w:r w:rsidRPr="00E84DA0">
        <w:rPr>
          <w:rFonts w:ascii="Times New Roman" w:hAnsi="Times New Roman"/>
          <w:b/>
          <w:sz w:val="28"/>
          <w:szCs w:val="28"/>
        </w:rPr>
        <w:t>зационно-педагогических условий»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DA0" w:rsidRDefault="009D258A" w:rsidP="00E84DA0">
      <w:pPr>
        <w:pStyle w:val="a8"/>
        <w:spacing w:before="9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Методическое обеспечение дополнительной общеразвивающей программы</w:t>
      </w:r>
    </w:p>
    <w:p w:rsidR="009D258A" w:rsidRPr="0008432A" w:rsidRDefault="009D258A" w:rsidP="00E84DA0">
      <w:pPr>
        <w:pStyle w:val="a8"/>
        <w:spacing w:before="9"/>
        <w:rPr>
          <w:b/>
          <w:sz w:val="28"/>
          <w:szCs w:val="28"/>
        </w:rPr>
      </w:pPr>
    </w:p>
    <w:p w:rsidR="00E84DA0" w:rsidRPr="0008432A" w:rsidRDefault="00E84DA0" w:rsidP="00E84DA0">
      <w:pPr>
        <w:pStyle w:val="a8"/>
        <w:ind w:right="1084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Организационно – педагогические условия реализации образовательной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программы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обеспечивают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ее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реализацию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полном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объеме,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качество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подготовки обучающихся, соответствие применяемых форм, средств, методов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обучения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воспитания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возрастным,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психофизическим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особенностям,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склонностям,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способностям,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интересам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потребностям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обучающихся.</w:t>
      </w:r>
    </w:p>
    <w:p w:rsidR="00E84DA0" w:rsidRPr="009D258A" w:rsidRDefault="00E84DA0" w:rsidP="00E84DA0">
      <w:pPr>
        <w:pStyle w:val="2"/>
        <w:rPr>
          <w:rFonts w:ascii="Times New Roman" w:hAnsi="Times New Roman" w:cs="Times New Roman"/>
          <w:i w:val="0"/>
        </w:rPr>
      </w:pPr>
      <w:r w:rsidRPr="009D258A">
        <w:rPr>
          <w:rFonts w:ascii="Times New Roman" w:hAnsi="Times New Roman" w:cs="Times New Roman"/>
          <w:i w:val="0"/>
        </w:rPr>
        <w:t>Организационно-методическое</w:t>
      </w:r>
      <w:r w:rsidRPr="009D258A">
        <w:rPr>
          <w:rFonts w:ascii="Times New Roman" w:hAnsi="Times New Roman" w:cs="Times New Roman"/>
          <w:i w:val="0"/>
          <w:spacing w:val="-3"/>
        </w:rPr>
        <w:t xml:space="preserve"> </w:t>
      </w:r>
      <w:r w:rsidRPr="009D258A">
        <w:rPr>
          <w:rFonts w:ascii="Times New Roman" w:hAnsi="Times New Roman" w:cs="Times New Roman"/>
          <w:i w:val="0"/>
        </w:rPr>
        <w:t>обеспечение:</w:t>
      </w:r>
    </w:p>
    <w:p w:rsidR="00E84DA0" w:rsidRPr="0008432A" w:rsidRDefault="00E84DA0" w:rsidP="00E84DA0">
      <w:pPr>
        <w:pStyle w:val="a8"/>
        <w:ind w:right="971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Для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обеспечения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образовательного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процесса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эффективной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реализации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lastRenderedPageBreak/>
        <w:t>образовательных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модулей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создан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учебно-методический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комплект.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Его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содержание: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after="0" w:line="321" w:lineRule="exact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Методические</w:t>
      </w:r>
      <w:r w:rsidRPr="000843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рекомендации</w:t>
      </w:r>
      <w:r w:rsidRPr="000843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</w:t>
      </w:r>
      <w:r w:rsidRPr="000843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использованию</w:t>
      </w:r>
      <w:r w:rsidRPr="000843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образовательных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технологий;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before="2" w:after="0" w:line="322" w:lineRule="exact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перечень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игр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упражнений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(по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темам</w:t>
      </w:r>
      <w:r w:rsidRPr="000843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программы);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after="0" w:line="322" w:lineRule="exact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конспекты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занятий;</w:t>
      </w:r>
    </w:p>
    <w:p w:rsidR="00E84DA0" w:rsidRPr="0008432A" w:rsidRDefault="009D258A" w:rsidP="009D258A">
      <w:pPr>
        <w:pStyle w:val="a7"/>
        <w:widowControl w:val="0"/>
        <w:numPr>
          <w:ilvl w:val="0"/>
          <w:numId w:val="31"/>
        </w:numPr>
        <w:tabs>
          <w:tab w:val="left" w:pos="142"/>
          <w:tab w:val="left" w:pos="1125"/>
          <w:tab w:val="left" w:pos="1126"/>
          <w:tab w:val="left" w:pos="2041"/>
          <w:tab w:val="left" w:pos="4293"/>
          <w:tab w:val="left" w:pos="5343"/>
          <w:tab w:val="left" w:pos="7122"/>
          <w:tab w:val="left" w:pos="9038"/>
          <w:tab w:val="left" w:pos="9407"/>
        </w:tabs>
        <w:autoSpaceDE w:val="0"/>
        <w:autoSpaceDN w:val="0"/>
        <w:spacing w:after="0" w:line="240" w:lineRule="auto"/>
        <w:ind w:left="142" w:right="969" w:hanging="14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</w:t>
      </w:r>
      <w:r>
        <w:rPr>
          <w:rFonts w:ascii="Times New Roman" w:hAnsi="Times New Roman"/>
          <w:sz w:val="28"/>
          <w:szCs w:val="28"/>
        </w:rPr>
        <w:tab/>
        <w:t xml:space="preserve">диагностических тестов, помогающих обучающимся и </w:t>
      </w:r>
      <w:r w:rsidR="00E84DA0" w:rsidRPr="0008432A">
        <w:rPr>
          <w:rFonts w:ascii="Times New Roman" w:hAnsi="Times New Roman"/>
          <w:sz w:val="28"/>
          <w:szCs w:val="28"/>
        </w:rPr>
        <w:t>педагогу</w:t>
      </w:r>
      <w:r w:rsidR="00E84DA0" w:rsidRPr="0008432A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E84DA0" w:rsidRPr="0008432A">
        <w:rPr>
          <w:rFonts w:ascii="Times New Roman" w:hAnsi="Times New Roman"/>
          <w:sz w:val="28"/>
          <w:szCs w:val="28"/>
        </w:rPr>
        <w:t>планировать</w:t>
      </w:r>
      <w:r w:rsidR="00E84DA0"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84DA0" w:rsidRPr="0008432A">
        <w:rPr>
          <w:rFonts w:ascii="Times New Roman" w:hAnsi="Times New Roman"/>
          <w:sz w:val="28"/>
          <w:szCs w:val="28"/>
        </w:rPr>
        <w:t>эффективность</w:t>
      </w:r>
      <w:r w:rsidR="00E84DA0"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E84DA0" w:rsidRPr="0008432A">
        <w:rPr>
          <w:rFonts w:ascii="Times New Roman" w:hAnsi="Times New Roman"/>
          <w:sz w:val="28"/>
          <w:szCs w:val="28"/>
        </w:rPr>
        <w:t>развития</w:t>
      </w:r>
      <w:r w:rsidR="00E84DA0"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E84DA0" w:rsidRPr="0008432A">
        <w:rPr>
          <w:rFonts w:ascii="Times New Roman" w:hAnsi="Times New Roman"/>
          <w:sz w:val="28"/>
          <w:szCs w:val="28"/>
        </w:rPr>
        <w:t>различных личностных качеств;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after="0" w:line="321" w:lineRule="exact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тематический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указатель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литературы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для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педагогов,</w:t>
      </w:r>
      <w:r w:rsidRPr="000843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обучающихся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родителей.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after="0" w:line="240" w:lineRule="auto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методические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пособия.</w:t>
      </w:r>
    </w:p>
    <w:p w:rsidR="00E84DA0" w:rsidRPr="0008432A" w:rsidRDefault="00E84DA0" w:rsidP="009D258A">
      <w:pPr>
        <w:pStyle w:val="a8"/>
        <w:tabs>
          <w:tab w:val="left" w:pos="142"/>
        </w:tabs>
        <w:spacing w:before="2"/>
        <w:ind w:left="142" w:hanging="142"/>
        <w:rPr>
          <w:sz w:val="28"/>
          <w:szCs w:val="28"/>
        </w:rPr>
      </w:pPr>
      <w:r w:rsidRPr="0008432A">
        <w:rPr>
          <w:sz w:val="28"/>
          <w:szCs w:val="28"/>
        </w:rPr>
        <w:t>Комплект</w:t>
      </w:r>
      <w:r w:rsidRPr="0008432A">
        <w:rPr>
          <w:spacing w:val="-5"/>
          <w:sz w:val="28"/>
          <w:szCs w:val="28"/>
        </w:rPr>
        <w:t xml:space="preserve"> </w:t>
      </w:r>
      <w:r w:rsidRPr="0008432A">
        <w:rPr>
          <w:sz w:val="28"/>
          <w:szCs w:val="28"/>
        </w:rPr>
        <w:t>учебно-методических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материалов</w:t>
      </w:r>
      <w:r w:rsidRPr="0008432A">
        <w:rPr>
          <w:spacing w:val="-4"/>
          <w:sz w:val="28"/>
          <w:szCs w:val="28"/>
        </w:rPr>
        <w:t xml:space="preserve"> </w:t>
      </w:r>
      <w:r w:rsidRPr="0008432A">
        <w:rPr>
          <w:sz w:val="28"/>
          <w:szCs w:val="28"/>
        </w:rPr>
        <w:t>способствует: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</w:tabs>
        <w:autoSpaceDE w:val="0"/>
        <w:autoSpaceDN w:val="0"/>
        <w:spacing w:after="0" w:line="322" w:lineRule="exact"/>
        <w:ind w:left="142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достижению</w:t>
      </w:r>
      <w:r w:rsidRPr="000843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высокой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результативности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всего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образовательного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процесса;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  <w:tab w:val="left" w:pos="1047"/>
        </w:tabs>
        <w:autoSpaceDE w:val="0"/>
        <w:autoSpaceDN w:val="0"/>
        <w:spacing w:after="0" w:line="240" w:lineRule="auto"/>
        <w:ind w:left="142" w:right="976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освоению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обучающимися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программы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полной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мере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на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протяжении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всего</w:t>
      </w:r>
      <w:r w:rsidRPr="0008432A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курса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обучения;</w:t>
      </w:r>
    </w:p>
    <w:p w:rsidR="00E84DA0" w:rsidRPr="0008432A" w:rsidRDefault="00E84DA0" w:rsidP="009D258A">
      <w:pPr>
        <w:pStyle w:val="a7"/>
        <w:widowControl w:val="0"/>
        <w:numPr>
          <w:ilvl w:val="0"/>
          <w:numId w:val="31"/>
        </w:numPr>
        <w:tabs>
          <w:tab w:val="left" w:pos="142"/>
          <w:tab w:val="left" w:pos="1080"/>
        </w:tabs>
        <w:autoSpaceDE w:val="0"/>
        <w:autoSpaceDN w:val="0"/>
        <w:spacing w:after="0" w:line="240" w:lineRule="auto"/>
        <w:ind w:left="142" w:right="970" w:hanging="142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позволяет</w:t>
      </w:r>
      <w:r w:rsidRPr="0008432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педагогу</w:t>
      </w:r>
      <w:r w:rsidRPr="000843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</w:t>
      </w:r>
      <w:r w:rsidRPr="000843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рамках</w:t>
      </w:r>
      <w:r w:rsidRPr="0008432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своего</w:t>
      </w:r>
      <w:r w:rsidRPr="0008432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образовательного</w:t>
      </w:r>
      <w:r w:rsidRPr="000843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курса</w:t>
      </w:r>
      <w:r w:rsidRPr="0008432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комфортно,</w:t>
      </w:r>
      <w:r w:rsidRPr="0008432A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квалифицировано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вести занятия.</w:t>
      </w:r>
    </w:p>
    <w:p w:rsidR="00E84DA0" w:rsidRPr="009D258A" w:rsidRDefault="00E84DA0" w:rsidP="009D258A">
      <w:pPr>
        <w:pStyle w:val="2"/>
        <w:spacing w:before="69"/>
        <w:ind w:left="1442"/>
        <w:jc w:val="both"/>
        <w:rPr>
          <w:rFonts w:ascii="Times New Roman" w:hAnsi="Times New Roman" w:cs="Times New Roman"/>
        </w:rPr>
      </w:pPr>
      <w:r w:rsidRPr="0008432A">
        <w:rPr>
          <w:rFonts w:ascii="Times New Roman" w:hAnsi="Times New Roman" w:cs="Times New Roman"/>
        </w:rPr>
        <w:t>Материально-техническое</w:t>
      </w:r>
      <w:r w:rsidRPr="0008432A">
        <w:rPr>
          <w:rFonts w:ascii="Times New Roman" w:hAnsi="Times New Roman" w:cs="Times New Roman"/>
          <w:spacing w:val="-6"/>
        </w:rPr>
        <w:t xml:space="preserve"> </w:t>
      </w:r>
      <w:r w:rsidRPr="0008432A">
        <w:rPr>
          <w:rFonts w:ascii="Times New Roman" w:hAnsi="Times New Roman" w:cs="Times New Roman"/>
        </w:rPr>
        <w:t>обеспечение</w:t>
      </w:r>
    </w:p>
    <w:p w:rsidR="00E84DA0" w:rsidRPr="0008432A" w:rsidRDefault="00E84DA0" w:rsidP="00E84DA0">
      <w:pPr>
        <w:pStyle w:val="a8"/>
        <w:ind w:right="973"/>
        <w:jc w:val="both"/>
        <w:rPr>
          <w:sz w:val="28"/>
          <w:szCs w:val="28"/>
        </w:rPr>
      </w:pPr>
      <w:r w:rsidRPr="0008432A">
        <w:rPr>
          <w:sz w:val="28"/>
          <w:szCs w:val="28"/>
        </w:rPr>
        <w:t>Занятия</w:t>
      </w:r>
      <w:r w:rsidRPr="0008432A">
        <w:rPr>
          <w:spacing w:val="16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проводятся</w:t>
      </w:r>
      <w:r w:rsidRPr="0008432A">
        <w:rPr>
          <w:spacing w:val="13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4"/>
          <w:sz w:val="28"/>
          <w:szCs w:val="28"/>
        </w:rPr>
        <w:t xml:space="preserve"> </w:t>
      </w:r>
      <w:r w:rsidRPr="0008432A">
        <w:rPr>
          <w:sz w:val="28"/>
          <w:szCs w:val="28"/>
        </w:rPr>
        <w:t>спортивных</w:t>
      </w:r>
      <w:r w:rsidRPr="0008432A">
        <w:rPr>
          <w:spacing w:val="16"/>
          <w:sz w:val="28"/>
          <w:szCs w:val="28"/>
        </w:rPr>
        <w:t xml:space="preserve"> </w:t>
      </w:r>
      <w:r w:rsidRPr="0008432A">
        <w:rPr>
          <w:sz w:val="28"/>
          <w:szCs w:val="28"/>
        </w:rPr>
        <w:t>помещениях,</w:t>
      </w:r>
      <w:r w:rsidRPr="0008432A">
        <w:rPr>
          <w:spacing w:val="18"/>
          <w:sz w:val="28"/>
          <w:szCs w:val="28"/>
        </w:rPr>
        <w:t xml:space="preserve"> </w:t>
      </w:r>
      <w:r w:rsidRPr="0008432A">
        <w:rPr>
          <w:sz w:val="28"/>
          <w:szCs w:val="28"/>
        </w:rPr>
        <w:t>оборудованных</w:t>
      </w:r>
      <w:r w:rsidRPr="0008432A">
        <w:rPr>
          <w:spacing w:val="16"/>
          <w:sz w:val="28"/>
          <w:szCs w:val="28"/>
        </w:rPr>
        <w:t xml:space="preserve"> </w:t>
      </w:r>
      <w:r w:rsidRPr="0008432A">
        <w:rPr>
          <w:sz w:val="28"/>
          <w:szCs w:val="28"/>
        </w:rPr>
        <w:t>в</w:t>
      </w:r>
      <w:r w:rsidRPr="0008432A">
        <w:rPr>
          <w:spacing w:val="14"/>
          <w:sz w:val="28"/>
          <w:szCs w:val="28"/>
        </w:rPr>
        <w:t xml:space="preserve"> </w:t>
      </w:r>
      <w:r w:rsidRPr="0008432A">
        <w:rPr>
          <w:sz w:val="28"/>
          <w:szCs w:val="28"/>
        </w:rPr>
        <w:t>соответствии</w:t>
      </w:r>
      <w:r w:rsidRPr="0008432A">
        <w:rPr>
          <w:spacing w:val="-68"/>
          <w:sz w:val="28"/>
          <w:szCs w:val="28"/>
        </w:rPr>
        <w:t xml:space="preserve"> </w:t>
      </w:r>
      <w:r w:rsidRPr="0008432A">
        <w:rPr>
          <w:sz w:val="28"/>
          <w:szCs w:val="28"/>
        </w:rPr>
        <w:t>с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санитарно-техническими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требованиями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для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проведения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групповых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форм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работы.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Список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используемого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оборудования,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инструментов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и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материалов,</w:t>
      </w:r>
      <w:r w:rsidRPr="0008432A">
        <w:rPr>
          <w:spacing w:val="1"/>
          <w:sz w:val="28"/>
          <w:szCs w:val="28"/>
        </w:rPr>
        <w:t xml:space="preserve"> </w:t>
      </w:r>
      <w:r w:rsidRPr="0008432A">
        <w:rPr>
          <w:sz w:val="28"/>
          <w:szCs w:val="28"/>
        </w:rPr>
        <w:t>необходимых для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реализации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программы,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приведен в</w:t>
      </w:r>
      <w:r w:rsidRPr="0008432A">
        <w:rPr>
          <w:spacing w:val="-2"/>
          <w:sz w:val="28"/>
          <w:szCs w:val="28"/>
        </w:rPr>
        <w:t xml:space="preserve"> </w:t>
      </w:r>
      <w:r w:rsidRPr="0008432A">
        <w:rPr>
          <w:sz w:val="28"/>
          <w:szCs w:val="28"/>
        </w:rPr>
        <w:t>таблицах</w:t>
      </w:r>
      <w:r w:rsidRPr="0008432A">
        <w:rPr>
          <w:spacing w:val="-3"/>
          <w:sz w:val="28"/>
          <w:szCs w:val="28"/>
        </w:rPr>
        <w:t xml:space="preserve"> </w:t>
      </w:r>
      <w:r w:rsidRPr="0008432A">
        <w:rPr>
          <w:sz w:val="28"/>
          <w:szCs w:val="28"/>
        </w:rPr>
        <w:t>1,</w:t>
      </w:r>
      <w:r w:rsidRPr="0008432A">
        <w:rPr>
          <w:spacing w:val="-1"/>
          <w:sz w:val="28"/>
          <w:szCs w:val="28"/>
        </w:rPr>
        <w:t xml:space="preserve"> </w:t>
      </w:r>
      <w:r w:rsidRPr="0008432A">
        <w:rPr>
          <w:sz w:val="28"/>
          <w:szCs w:val="28"/>
        </w:rPr>
        <w:t>2.</w:t>
      </w:r>
    </w:p>
    <w:p w:rsidR="00E84DA0" w:rsidRPr="0008432A" w:rsidRDefault="00E84DA0" w:rsidP="00E84DA0">
      <w:pPr>
        <w:pStyle w:val="a8"/>
        <w:spacing w:before="5"/>
        <w:rPr>
          <w:sz w:val="28"/>
          <w:szCs w:val="28"/>
        </w:rPr>
      </w:pPr>
    </w:p>
    <w:p w:rsidR="00E84DA0" w:rsidRPr="0008432A" w:rsidRDefault="00E84DA0" w:rsidP="009D258A">
      <w:pPr>
        <w:pStyle w:val="2"/>
        <w:spacing w:before="1" w:line="322" w:lineRule="exact"/>
        <w:jc w:val="right"/>
        <w:rPr>
          <w:rFonts w:ascii="Times New Roman" w:hAnsi="Times New Roman" w:cs="Times New Roman"/>
        </w:rPr>
      </w:pPr>
      <w:r w:rsidRPr="0008432A">
        <w:rPr>
          <w:rFonts w:ascii="Times New Roman" w:hAnsi="Times New Roman" w:cs="Times New Roman"/>
        </w:rPr>
        <w:t>Таблица</w:t>
      </w:r>
      <w:r w:rsidRPr="0008432A">
        <w:rPr>
          <w:rFonts w:ascii="Times New Roman" w:hAnsi="Times New Roman" w:cs="Times New Roman"/>
          <w:spacing w:val="-4"/>
        </w:rPr>
        <w:t xml:space="preserve"> </w:t>
      </w:r>
      <w:r w:rsidRPr="0008432A">
        <w:rPr>
          <w:rFonts w:ascii="Times New Roman" w:hAnsi="Times New Roman" w:cs="Times New Roman"/>
        </w:rPr>
        <w:t>1.</w:t>
      </w:r>
      <w:bookmarkStart w:id="0" w:name="_GoBack"/>
      <w:bookmarkEnd w:id="0"/>
    </w:p>
    <w:p w:rsidR="00E84DA0" w:rsidRPr="0008432A" w:rsidRDefault="00E84DA0" w:rsidP="009D258A">
      <w:pPr>
        <w:ind w:left="813"/>
        <w:jc w:val="both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Материально-техническое</w:t>
      </w:r>
      <w:r w:rsidRPr="0008432A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обеспечение</w:t>
      </w:r>
      <w:r w:rsidRPr="0008432A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9D258A">
        <w:rPr>
          <w:rFonts w:ascii="Times New Roman" w:hAnsi="Times New Roman"/>
          <w:b/>
          <w:sz w:val="28"/>
          <w:szCs w:val="28"/>
        </w:rPr>
        <w:t>программы</w:t>
      </w: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6172"/>
        <w:gridCol w:w="2770"/>
      </w:tblGrid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11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№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2190" w:right="2183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390" w:right="382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Количество,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шт.</w:t>
            </w:r>
          </w:p>
        </w:tc>
      </w:tr>
      <w:tr w:rsidR="00E84DA0" w:rsidRPr="0008432A" w:rsidTr="009946DE">
        <w:trPr>
          <w:trHeight w:val="323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Спортивное</w:t>
            </w:r>
            <w:r w:rsidRPr="0008432A">
              <w:rPr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помещение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Стол</w:t>
            </w:r>
            <w:r w:rsidRPr="0008432A">
              <w:rPr>
                <w:spacing w:val="-1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для</w:t>
            </w:r>
            <w:r w:rsidRPr="0008432A">
              <w:rPr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настольного тенниса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3.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Тренажер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(резиновый</w:t>
            </w:r>
            <w:r w:rsidRPr="0008432A">
              <w:rPr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бинт)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323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4.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Тренажер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«колесо»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5.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Тренажер</w:t>
            </w:r>
            <w:r w:rsidRPr="0008432A">
              <w:rPr>
                <w:spacing w:val="-1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«стенка»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6.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Сетка</w:t>
            </w:r>
            <w:r w:rsidRPr="0008432A">
              <w:rPr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для</w:t>
            </w:r>
            <w:r w:rsidRPr="0008432A">
              <w:rPr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настольного</w:t>
            </w:r>
            <w:r w:rsidRPr="0008432A">
              <w:rPr>
                <w:spacing w:val="-1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тенниса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</w:t>
            </w:r>
          </w:p>
        </w:tc>
      </w:tr>
      <w:tr w:rsidR="00E84DA0" w:rsidRPr="0008432A" w:rsidTr="009946DE">
        <w:trPr>
          <w:trHeight w:val="323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7.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Скакалка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обычная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3</w:t>
            </w:r>
          </w:p>
        </w:tc>
      </w:tr>
      <w:tr w:rsidR="00E84DA0" w:rsidRPr="0008432A" w:rsidTr="009946DE">
        <w:trPr>
          <w:trHeight w:val="474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15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8.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15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Утяжеленная</w:t>
            </w:r>
            <w:r w:rsidRPr="0008432A">
              <w:rPr>
                <w:spacing w:val="-3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ракетка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15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468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9.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Корзины</w:t>
            </w:r>
            <w:r w:rsidRPr="0008432A">
              <w:rPr>
                <w:spacing w:val="-4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для мячей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2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</w:t>
            </w:r>
          </w:p>
        </w:tc>
      </w:tr>
      <w:tr w:rsidR="00E84DA0" w:rsidRPr="0008432A" w:rsidTr="009946DE">
        <w:trPr>
          <w:trHeight w:val="321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right="85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10.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Мячи</w:t>
            </w:r>
            <w:r w:rsidRPr="0008432A">
              <w:rPr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для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настольного</w:t>
            </w:r>
            <w:r w:rsidRPr="0008432A">
              <w:rPr>
                <w:spacing w:val="-1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тенниса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1" w:lineRule="exact"/>
              <w:ind w:left="390" w:right="377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60</w:t>
            </w:r>
          </w:p>
        </w:tc>
      </w:tr>
      <w:tr w:rsidR="00E84DA0" w:rsidRPr="0008432A" w:rsidTr="009946DE">
        <w:trPr>
          <w:trHeight w:val="323"/>
        </w:trPr>
        <w:tc>
          <w:tcPr>
            <w:tcW w:w="92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right="85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11.</w:t>
            </w:r>
          </w:p>
        </w:tc>
        <w:tc>
          <w:tcPr>
            <w:tcW w:w="6172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107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Координационная</w:t>
            </w:r>
            <w:r w:rsidRPr="0008432A">
              <w:rPr>
                <w:spacing w:val="-5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лестница</w:t>
            </w:r>
          </w:p>
        </w:tc>
        <w:tc>
          <w:tcPr>
            <w:tcW w:w="2770" w:type="dxa"/>
          </w:tcPr>
          <w:p w:rsidR="00E84DA0" w:rsidRPr="0008432A" w:rsidRDefault="00E84DA0" w:rsidP="009946DE">
            <w:pPr>
              <w:pStyle w:val="TableParagraph"/>
              <w:spacing w:line="304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</w:tbl>
    <w:p w:rsidR="00E84DA0" w:rsidRPr="0008432A" w:rsidRDefault="00E84DA0" w:rsidP="00E84DA0">
      <w:pPr>
        <w:pStyle w:val="a8"/>
        <w:spacing w:before="4"/>
        <w:rPr>
          <w:b/>
          <w:sz w:val="28"/>
          <w:szCs w:val="28"/>
        </w:rPr>
      </w:pPr>
    </w:p>
    <w:p w:rsidR="00E84DA0" w:rsidRPr="0008432A" w:rsidRDefault="00E84DA0" w:rsidP="009D258A">
      <w:pPr>
        <w:pStyle w:val="2"/>
        <w:jc w:val="right"/>
        <w:rPr>
          <w:rFonts w:ascii="Times New Roman" w:hAnsi="Times New Roman" w:cs="Times New Roman"/>
        </w:rPr>
      </w:pPr>
      <w:r w:rsidRPr="0008432A">
        <w:rPr>
          <w:rFonts w:ascii="Times New Roman" w:hAnsi="Times New Roman" w:cs="Times New Roman"/>
        </w:rPr>
        <w:t>Таблица</w:t>
      </w:r>
      <w:r w:rsidRPr="0008432A">
        <w:rPr>
          <w:rFonts w:ascii="Times New Roman" w:hAnsi="Times New Roman" w:cs="Times New Roman"/>
          <w:spacing w:val="-4"/>
        </w:rPr>
        <w:t xml:space="preserve"> </w:t>
      </w:r>
      <w:r w:rsidRPr="0008432A">
        <w:rPr>
          <w:rFonts w:ascii="Times New Roman" w:hAnsi="Times New Roman" w:cs="Times New Roman"/>
        </w:rPr>
        <w:t>2.</w:t>
      </w:r>
    </w:p>
    <w:p w:rsidR="00E84DA0" w:rsidRPr="0008432A" w:rsidRDefault="00E84DA0" w:rsidP="009D258A">
      <w:pPr>
        <w:spacing w:before="7"/>
        <w:ind w:left="813"/>
        <w:jc w:val="both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Средства</w:t>
      </w:r>
      <w:r w:rsidRPr="0008432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обучения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и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дидактические</w:t>
      </w:r>
      <w:r w:rsidRPr="0008432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="009D258A">
        <w:rPr>
          <w:rFonts w:ascii="Times New Roman" w:hAnsi="Times New Roman"/>
          <w:b/>
          <w:sz w:val="28"/>
          <w:szCs w:val="28"/>
        </w:rPr>
        <w:t>материалы</w:t>
      </w:r>
    </w:p>
    <w:tbl>
      <w:tblPr>
        <w:tblStyle w:val="TableNormal"/>
        <w:tblW w:w="0" w:type="auto"/>
        <w:tblInd w:w="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193"/>
        <w:gridCol w:w="2745"/>
      </w:tblGrid>
      <w:tr w:rsidR="00E84DA0" w:rsidRPr="0008432A" w:rsidTr="009946DE">
        <w:trPr>
          <w:trHeight w:val="328"/>
        </w:trPr>
        <w:tc>
          <w:tcPr>
            <w:tcW w:w="922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left="9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№</w:t>
            </w:r>
          </w:p>
        </w:tc>
        <w:tc>
          <w:tcPr>
            <w:tcW w:w="6193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left="2202" w:right="2191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45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left="379" w:right="368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Количество,</w:t>
            </w:r>
            <w:r w:rsidRPr="0008432A">
              <w:rPr>
                <w:spacing w:val="-2"/>
                <w:sz w:val="28"/>
                <w:szCs w:val="28"/>
              </w:rPr>
              <w:t xml:space="preserve"> </w:t>
            </w:r>
            <w:r w:rsidRPr="0008432A">
              <w:rPr>
                <w:sz w:val="28"/>
                <w:szCs w:val="28"/>
              </w:rPr>
              <w:t>шт.</w:t>
            </w:r>
          </w:p>
        </w:tc>
      </w:tr>
      <w:tr w:rsidR="00E84DA0" w:rsidRPr="0008432A" w:rsidTr="009946DE">
        <w:trPr>
          <w:trHeight w:val="330"/>
        </w:trPr>
        <w:tc>
          <w:tcPr>
            <w:tcW w:w="922" w:type="dxa"/>
          </w:tcPr>
          <w:p w:rsidR="00E84DA0" w:rsidRPr="0008432A" w:rsidRDefault="00E84DA0" w:rsidP="009946DE">
            <w:pPr>
              <w:pStyle w:val="TableParagraph"/>
              <w:spacing w:before="2" w:line="308" w:lineRule="exact"/>
              <w:ind w:right="228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1.</w:t>
            </w:r>
          </w:p>
        </w:tc>
        <w:tc>
          <w:tcPr>
            <w:tcW w:w="6193" w:type="dxa"/>
          </w:tcPr>
          <w:p w:rsidR="00E84DA0" w:rsidRPr="00E84DA0" w:rsidRDefault="00E84DA0" w:rsidP="009946DE">
            <w:pPr>
              <w:pStyle w:val="TableParagraph"/>
              <w:spacing w:before="2" w:line="308" w:lineRule="exact"/>
              <w:ind w:left="107"/>
              <w:rPr>
                <w:sz w:val="28"/>
                <w:szCs w:val="28"/>
                <w:lang w:val="ru-RU"/>
              </w:rPr>
            </w:pPr>
            <w:r w:rsidRPr="00E84DA0">
              <w:rPr>
                <w:sz w:val="28"/>
                <w:szCs w:val="28"/>
                <w:lang w:val="ru-RU"/>
              </w:rPr>
              <w:t>Плакат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«Основные</w:t>
            </w:r>
            <w:r w:rsidRPr="00E84DA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удары</w:t>
            </w:r>
            <w:r w:rsidRPr="00E84DA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в</w:t>
            </w:r>
            <w:r w:rsidRPr="00E84DA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настольном</w:t>
            </w:r>
            <w:r w:rsidRPr="00E84DA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теннисе»</w:t>
            </w:r>
          </w:p>
        </w:tc>
        <w:tc>
          <w:tcPr>
            <w:tcW w:w="2745" w:type="dxa"/>
          </w:tcPr>
          <w:p w:rsidR="00E84DA0" w:rsidRPr="0008432A" w:rsidRDefault="00E84DA0" w:rsidP="009946DE">
            <w:pPr>
              <w:pStyle w:val="TableParagraph"/>
              <w:spacing w:before="2" w:line="308" w:lineRule="exact"/>
              <w:ind w:left="12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328"/>
        </w:trPr>
        <w:tc>
          <w:tcPr>
            <w:tcW w:w="922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right="228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2.</w:t>
            </w:r>
          </w:p>
        </w:tc>
        <w:tc>
          <w:tcPr>
            <w:tcW w:w="6193" w:type="dxa"/>
          </w:tcPr>
          <w:p w:rsidR="00E84DA0" w:rsidRPr="00E84DA0" w:rsidRDefault="00E84DA0" w:rsidP="009946DE">
            <w:pPr>
              <w:pStyle w:val="TableParagraph"/>
              <w:spacing w:line="308" w:lineRule="exact"/>
              <w:ind w:left="107"/>
              <w:rPr>
                <w:sz w:val="28"/>
                <w:szCs w:val="28"/>
                <w:lang w:val="ru-RU"/>
              </w:rPr>
            </w:pPr>
            <w:r w:rsidRPr="00E84DA0">
              <w:rPr>
                <w:sz w:val="28"/>
                <w:szCs w:val="28"/>
                <w:lang w:val="ru-RU"/>
              </w:rPr>
              <w:t>Плакат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«Подачи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в</w:t>
            </w:r>
            <w:r w:rsidRPr="00E84DA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настольном</w:t>
            </w:r>
            <w:r w:rsidRPr="00E84DA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теннисе»</w:t>
            </w:r>
          </w:p>
        </w:tc>
        <w:tc>
          <w:tcPr>
            <w:tcW w:w="2745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left="12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328"/>
        </w:trPr>
        <w:tc>
          <w:tcPr>
            <w:tcW w:w="922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right="228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3.</w:t>
            </w:r>
          </w:p>
        </w:tc>
        <w:tc>
          <w:tcPr>
            <w:tcW w:w="6193" w:type="dxa"/>
          </w:tcPr>
          <w:p w:rsidR="00E84DA0" w:rsidRPr="00E84DA0" w:rsidRDefault="00E84DA0" w:rsidP="009946DE">
            <w:pPr>
              <w:pStyle w:val="TableParagraph"/>
              <w:spacing w:line="308" w:lineRule="exact"/>
              <w:ind w:left="107"/>
              <w:rPr>
                <w:sz w:val="28"/>
                <w:szCs w:val="28"/>
                <w:lang w:val="ru-RU"/>
              </w:rPr>
            </w:pPr>
            <w:r w:rsidRPr="00E84DA0">
              <w:rPr>
                <w:sz w:val="28"/>
                <w:szCs w:val="28"/>
                <w:lang w:val="ru-RU"/>
              </w:rPr>
              <w:t>Плакат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«Правила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игры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в</w:t>
            </w:r>
            <w:r w:rsidRPr="00E84DA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настольном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теннисе»</w:t>
            </w:r>
          </w:p>
        </w:tc>
        <w:tc>
          <w:tcPr>
            <w:tcW w:w="2745" w:type="dxa"/>
          </w:tcPr>
          <w:p w:rsidR="00E84DA0" w:rsidRPr="0008432A" w:rsidRDefault="00E84DA0" w:rsidP="009946DE">
            <w:pPr>
              <w:pStyle w:val="TableParagraph"/>
              <w:spacing w:line="308" w:lineRule="exact"/>
              <w:ind w:left="12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  <w:tr w:rsidR="00E84DA0" w:rsidRPr="0008432A" w:rsidTr="009946DE">
        <w:trPr>
          <w:trHeight w:val="652"/>
        </w:trPr>
        <w:tc>
          <w:tcPr>
            <w:tcW w:w="922" w:type="dxa"/>
          </w:tcPr>
          <w:p w:rsidR="00E84DA0" w:rsidRPr="0008432A" w:rsidRDefault="00E84DA0" w:rsidP="009946DE">
            <w:pPr>
              <w:pStyle w:val="TableParagraph"/>
              <w:ind w:right="228"/>
              <w:jc w:val="right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6193" w:type="dxa"/>
          </w:tcPr>
          <w:p w:rsidR="00E84DA0" w:rsidRPr="00E84DA0" w:rsidRDefault="00E84DA0" w:rsidP="009946DE">
            <w:pPr>
              <w:pStyle w:val="TableParagraph"/>
              <w:spacing w:line="322" w:lineRule="exact"/>
              <w:ind w:left="107" w:right="1068"/>
              <w:rPr>
                <w:sz w:val="28"/>
                <w:szCs w:val="28"/>
                <w:lang w:val="ru-RU"/>
              </w:rPr>
            </w:pPr>
            <w:r w:rsidRPr="00E84DA0">
              <w:rPr>
                <w:sz w:val="28"/>
                <w:szCs w:val="28"/>
                <w:lang w:val="ru-RU"/>
              </w:rPr>
              <w:t>Информационный</w:t>
            </w:r>
            <w:r w:rsidRPr="00E84DA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стенд</w:t>
            </w:r>
            <w:r w:rsidRPr="00E84DA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«Наши</w:t>
            </w:r>
            <w:r w:rsidRPr="00E84DA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победы</w:t>
            </w:r>
            <w:r w:rsidRPr="00E84DA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и</w:t>
            </w:r>
            <w:r w:rsidRPr="00E84DA0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E84DA0">
              <w:rPr>
                <w:sz w:val="28"/>
                <w:szCs w:val="28"/>
                <w:lang w:val="ru-RU"/>
              </w:rPr>
              <w:t>достижения»</w:t>
            </w:r>
          </w:p>
        </w:tc>
        <w:tc>
          <w:tcPr>
            <w:tcW w:w="2745" w:type="dxa"/>
          </w:tcPr>
          <w:p w:rsidR="00E84DA0" w:rsidRPr="0008432A" w:rsidRDefault="00E84DA0" w:rsidP="009946DE">
            <w:pPr>
              <w:pStyle w:val="TableParagraph"/>
              <w:ind w:left="12"/>
              <w:jc w:val="center"/>
              <w:rPr>
                <w:sz w:val="28"/>
                <w:szCs w:val="28"/>
              </w:rPr>
            </w:pPr>
            <w:r w:rsidRPr="0008432A">
              <w:rPr>
                <w:sz w:val="28"/>
                <w:szCs w:val="28"/>
              </w:rPr>
              <w:t>1</w:t>
            </w:r>
          </w:p>
        </w:tc>
      </w:tr>
    </w:tbl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ind w:left="709"/>
        <w:jc w:val="right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Приложение 1.</w:t>
      </w:r>
    </w:p>
    <w:p w:rsidR="00E84DA0" w:rsidRPr="0008432A" w:rsidRDefault="00E84DA0" w:rsidP="00E84DA0">
      <w:pPr>
        <w:spacing w:after="0" w:line="240" w:lineRule="auto"/>
        <w:ind w:left="709"/>
        <w:jc w:val="right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Методические рекомендации для детей и подростков для подготовки к испытаниям в настольном теннисе</w:t>
      </w:r>
    </w:p>
    <w:p w:rsidR="00E84DA0" w:rsidRPr="0008432A" w:rsidRDefault="00E84DA0" w:rsidP="00E84DA0">
      <w:pPr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Игра в настольный теннис является самой доступной в системе студенческого образования по дисциплине «физическая культура». Она актуальна для создания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устойчивой мотивации и потребности к здоровому и продуктивному стилю жизни, физическому самосовершенствованию, приобретение личного опыта творческого использования средств и методов физической культуры в повседневной жизни.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В процессе игры, которая отличается высокой двигательной активностью, формируются у школьников такие важные качества, как быстрота, ловкость, координация, внимание, реакция, глазомер, мышление и др. Напряженность спортивного поединка стремление к преодолению трудностей в борьбе за победу способствуют воспитанию смелости, настойчивости, решительности.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При обучении игре в настольный теннис, как и любому другому виду спорта, огромную роль играет физическая подготовка.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Самоконтроль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Любой ребенок, начинавший систематически заниматься физическими упражнениями, должен регулярно наблюдать за состоянием своего организма. Учитель физической культуры обязан привить детям навыки самоконтроля при обучении игре в настольный теннис. Такой самоконтроль поможет правильно регулировать величину нагрузки во время выполнения физических упражнений, оценить результаты самостоятельной тренировки и при необходимости изменять режим тренировки.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Используя самоконтроль, оценивают свое физическое развитие, двигательные качества и функциональные возможности.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При оценке физического развития обращают особое внимание на изменения осанки. При правильной осанке голова и туловище находятся на одной вертикали, плечи развернуты, слегка опущены и расположены на одном уровне, лопатки прижаты, физиологические кривизны позвоночника нормально выражены, грудь слегка выпуклая, живот втянут, ноги разогнуты в коленных и тазобедренных суставах. Известно, что отклонения осанки не только нарушают фигуру человека, но и могут вызвать смещения сердца» крупных сосудов и других внутренних органов с ухудшением их функций.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Двигательные или физические качества физкультурников (силу, быстроту, выносливость и гибкость) оценивают с помощью различных упражнений, называемых контрольными. Такие упражнения обычно объединяются в комплексы. Например, наиболее известен Всесоюзный физкультурный комплекс "Готов к труду и обороне" (ГТО), который известен в нашей стране с 1931 года. Способность совершать двигательные действия в минимальное для данных условий время называется </w:t>
      </w:r>
      <w:r w:rsidRPr="0008432A">
        <w:rPr>
          <w:rFonts w:ascii="Times New Roman" w:hAnsi="Times New Roman"/>
          <w:sz w:val="28"/>
          <w:szCs w:val="28"/>
        </w:rPr>
        <w:lastRenderedPageBreak/>
        <w:t>быстротой, которая проявляется обычно в сочетании с силой мыши. Так результаты в прыжках в длину с места и с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разбега, в беге на короткие дистанции характеризуют скоростно-силовые качестве "спортсменов. Быстрота и скоростно-силовые качества развивается с помощью прыжков, быстрого бега и других упражнений, выполняемых в быстром темпе. Одним из наиболее важных двигательных качеств человека является выносливость, определяемая как способность к длительному действию (движению) без снижения его эффективности. Иначе говоря, это способность противостоять утомлению, поддерживать высокую работоспособность. Следует отметить, что хорошо развитая физическая выносливость тесно связана с умственной работоспособностью. Для развития выносливости необходимо длительное выполнение        упражнений</w:t>
      </w:r>
      <w:r w:rsidRPr="0008432A">
        <w:rPr>
          <w:rFonts w:ascii="Times New Roman" w:hAnsi="Times New Roman"/>
          <w:sz w:val="28"/>
          <w:szCs w:val="28"/>
        </w:rPr>
        <w:tab/>
        <w:t>до утомления и на фоне утомления, используя равномерный и повторные метода тренировки. К числу физических качеств относят гибкость - способность выполнять движения с больше? амплитудой, обусловленной полезностью в суставах, которая зависит от величины суставных поверхностей, эластичности мышц, связок, сухожилий.Так, гибкость позвоночника в хорошем состоянии, если вы можете, не сгибая ног, положить ладони на пол. Плечевые и локтевые суставы - если сможете соединить кисти за спиной на лопатках (один локоть сверху за головой, другой внизу на пояснице). Коленный и тазобедренный суставы - если сможете глубоко присесть на пятки, не отрывая их от пола. Для самоконтроля достаточно оценивать сдвиги в сердечно-сосудистой и дыхательной системах. Например, при систематических и правильно организованных занятиях частота пульса в покое имеет тенденцию к снижение. А повышение частоты часто связано с перегрузками, утомлением, болезнью. Пульс в покое измеряется утром после сна, не вставая с постели, и его величина 50-60 ударов в минуту свидетельствуют о нормальном состоянии сердечно-сосудистой системы. В условиях физических нагрузок частота пульса увеличиваем до 200 в I мин. Однако, при небольших нагрузках учащение пульса тем меньше, чем выше физическая подготовленность человека. На этом положении основаны почти все функциональные пробы с измерением пульса при физических нагрузках.</w:t>
      </w:r>
    </w:p>
    <w:p w:rsidR="00E84DA0" w:rsidRPr="0008432A" w:rsidRDefault="00E84DA0" w:rsidP="00E84D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Примерный комплекс упражнений утренней гимнастики</w:t>
      </w:r>
    </w:p>
    <w:p w:rsidR="00E84DA0" w:rsidRPr="0008432A" w:rsidRDefault="00E84DA0" w:rsidP="00E84DA0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Исходное положение (и. п.)- основная стойка (о. с.). С шагом одной ноги вперёд, другая на носке сзади, руки вверх- в стороны, прогнуться. То же можно выполнять сидя.</w:t>
      </w:r>
    </w:p>
    <w:p w:rsidR="00E84DA0" w:rsidRPr="0008432A" w:rsidRDefault="00E84DA0" w:rsidP="00E84DA0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п.- то же. Руки вытянуть вперёд, с силой развести их в стороны. То же можно выполнять сидя.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О. с. Подтягивание колен к груди (попеременно).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о. с. Наклоны туловища вперёд, ноги прямые.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п.- упор лёжа. Сгибание и разгибание рук в упоре.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о. с. Приседания на одной или обеих ногах.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о. с. Повороты туловища в стороны.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– лёжа на спине. Поднимание ног или туловища.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И. п. о. с. Наклоны туловища в стороны, то же с выпадом в сторону.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Бег и ходьба.</w:t>
      </w:r>
    </w:p>
    <w:p w:rsidR="00E84DA0" w:rsidRDefault="00E84DA0" w:rsidP="00E84D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Расслабление мышц или упражнения на координацию.</w:t>
      </w:r>
    </w:p>
    <w:p w:rsidR="00E84DA0" w:rsidRPr="0008432A" w:rsidRDefault="00E84DA0" w:rsidP="00E84DA0">
      <w:pPr>
        <w:numPr>
          <w:ilvl w:val="0"/>
          <w:numId w:val="28"/>
        </w:numPr>
        <w:spacing w:after="0"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Ходьба и восстановление дыхания.</w:t>
      </w:r>
    </w:p>
    <w:p w:rsidR="00E84DA0" w:rsidRPr="0008432A" w:rsidRDefault="00E84DA0" w:rsidP="00E84DA0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Упражнения для развития</w:t>
      </w:r>
      <w:r w:rsidRPr="0008432A">
        <w:rPr>
          <w:rFonts w:ascii="Times New Roman" w:hAnsi="Times New Roman"/>
          <w:b/>
          <w:bCs/>
          <w:sz w:val="28"/>
          <w:szCs w:val="28"/>
        </w:rPr>
        <w:tab/>
        <w:t>основных физических качеств и опорно- двигательного аппарата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lastRenderedPageBreak/>
        <w:t>Комплекс ГТО рекомендует включать в двигательный режим следующие упражнения: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прыжки со скакалкой;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подтягивания;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сгибания и разгибания рук;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поднимание прямых ног или туловища;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наклоны вперёд;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упражнения для развития силы (упражнения с гантелями разного веса);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ходьба и бег для развития выносливости;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бег на лыжах;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метание;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плавание;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стрельба;</w:t>
      </w:r>
    </w:p>
    <w:p w:rsidR="00E84DA0" w:rsidRPr="0008432A" w:rsidRDefault="00E84DA0" w:rsidP="00E84DA0">
      <w:pPr>
        <w:numPr>
          <w:ilvl w:val="0"/>
          <w:numId w:val="27"/>
        </w:numPr>
        <w:spacing w:after="0" w:line="240" w:lineRule="auto"/>
        <w:ind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туристический поход.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Соревнования и спортивные игры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Многократные систематические соревнования повышают уровень общей тренированности, полезно участие в соревнованиях как в личном так и в парном зачёте.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Полезные советы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Делать утреннюю гимнастику.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Необходимо заниматься систематически самостоятельными занятиями и чем раньше, тем лучше.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Проявлять волю и последовательность в освоении материала.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Вести график ведения тренировок и их результативности.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Увеличивать уровень нагрузки в соответствие с состоянием здоровья от лёгких к болееинтенсивным.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Советоваться с педагогом и врачом по всем возникающим вопросам.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Чаще участвовать во всех соревнованиях и спортивных играх.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 Подготовившись</w:t>
      </w:r>
      <w:r w:rsidRPr="0008432A">
        <w:rPr>
          <w:rFonts w:ascii="Times New Roman" w:hAnsi="Times New Roman"/>
          <w:sz w:val="28"/>
          <w:szCs w:val="28"/>
        </w:rPr>
        <w:tab/>
        <w:t>можно</w:t>
      </w:r>
      <w:r w:rsidRPr="0008432A">
        <w:rPr>
          <w:rFonts w:ascii="Times New Roman" w:hAnsi="Times New Roman"/>
          <w:sz w:val="28"/>
          <w:szCs w:val="28"/>
        </w:rPr>
        <w:tab/>
        <w:t>смело</w:t>
      </w:r>
      <w:r w:rsidRPr="0008432A">
        <w:rPr>
          <w:rFonts w:ascii="Times New Roman" w:hAnsi="Times New Roman"/>
          <w:sz w:val="28"/>
          <w:szCs w:val="28"/>
        </w:rPr>
        <w:tab/>
        <w:t>сдавать</w:t>
      </w:r>
      <w:r w:rsidRPr="0008432A">
        <w:rPr>
          <w:rFonts w:ascii="Times New Roman" w:hAnsi="Times New Roman"/>
          <w:sz w:val="28"/>
          <w:szCs w:val="28"/>
        </w:rPr>
        <w:tab/>
        <w:t>нормы</w:t>
      </w:r>
      <w:r w:rsidRPr="0008432A">
        <w:rPr>
          <w:rFonts w:ascii="Times New Roman" w:hAnsi="Times New Roman"/>
          <w:sz w:val="28"/>
          <w:szCs w:val="28"/>
        </w:rPr>
        <w:tab/>
        <w:t>ГТО</w:t>
      </w:r>
      <w:r w:rsidRPr="0008432A">
        <w:rPr>
          <w:rFonts w:ascii="Times New Roman" w:hAnsi="Times New Roman"/>
          <w:sz w:val="28"/>
          <w:szCs w:val="28"/>
        </w:rPr>
        <w:tab/>
        <w:t>на</w:t>
      </w:r>
      <w:r w:rsidRPr="0008432A">
        <w:rPr>
          <w:rFonts w:ascii="Times New Roman" w:hAnsi="Times New Roman"/>
          <w:sz w:val="28"/>
          <w:szCs w:val="28"/>
        </w:rPr>
        <w:tab/>
        <w:t>спортивных сооружениях.</w:t>
      </w:r>
    </w:p>
    <w:p w:rsidR="00E84DA0" w:rsidRPr="0008432A" w:rsidRDefault="00E84DA0" w:rsidP="00E84DA0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  <w:sectPr w:rsidR="00E84DA0" w:rsidRPr="0008432A" w:rsidSect="00E84DA0">
          <w:pgSz w:w="11920" w:h="16850"/>
          <w:pgMar w:top="426" w:right="580" w:bottom="1200" w:left="851" w:header="0" w:footer="862" w:gutter="0"/>
          <w:cols w:space="720"/>
        </w:sectPr>
      </w:pPr>
    </w:p>
    <w:p w:rsidR="00E84DA0" w:rsidRPr="0008432A" w:rsidRDefault="00E84DA0" w:rsidP="00E84DA0">
      <w:pPr>
        <w:spacing w:after="0" w:line="24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E84DA0" w:rsidRPr="0008432A" w:rsidRDefault="00E84DA0" w:rsidP="00E84DA0">
      <w:p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8432A">
        <w:rPr>
          <w:rFonts w:ascii="Times New Roman" w:hAnsi="Times New Roman"/>
          <w:b/>
          <w:bCs/>
          <w:sz w:val="28"/>
          <w:szCs w:val="28"/>
        </w:rPr>
        <w:t>Методические рекомендации по выполнению видов испытаний (тестов) в настольном теннис</w:t>
      </w:r>
    </w:p>
    <w:p w:rsidR="00E84DA0" w:rsidRPr="0008432A" w:rsidRDefault="00E84DA0" w:rsidP="00E84DA0">
      <w:pPr>
        <w:numPr>
          <w:ilvl w:val="1"/>
          <w:numId w:val="28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Бег на 30м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Бег проводится по дорожкам стадиона или на любой ровной площадке с твёрдым покрытием. Бег на 30м выполняется с высокого старта. Участники стартуют по  1человеку.</w:t>
      </w:r>
    </w:p>
    <w:p w:rsidR="00E84DA0" w:rsidRPr="0008432A" w:rsidRDefault="00E84DA0" w:rsidP="00E84DA0">
      <w:pPr>
        <w:numPr>
          <w:ilvl w:val="1"/>
          <w:numId w:val="28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Прыжок в длину с места толчком двумя ногами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Прыжок в длину с места толчком двумя ногами выполняется в секторе для горизонтальных прыжков. Участник принимает исходное положение (далее- ИП): ноги на ширине плеч, ступни параллельно, носки ног перед линией отталкивания. Одновременным толчком двух ног выполняется прыжок вперёд. Мах руками разрешён.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Измерение производится по перпендикулярной прямой от места отталкивания до ближайшего следа, оставленного любой частью тела участника.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Участнику предоставляются три попытки. В зачёт идёт лучший результат. Ошибки: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заступ за линию отталкивания или касание её; выполнение отталкивания с предварительного подскока; отталкивание ногами разновременно.</w:t>
      </w:r>
    </w:p>
    <w:p w:rsidR="00E84DA0" w:rsidRPr="0008432A" w:rsidRDefault="00E84DA0" w:rsidP="00E84DA0">
      <w:pPr>
        <w:numPr>
          <w:ilvl w:val="1"/>
          <w:numId w:val="28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Прыжки со скакалкой Исходное положение для прыжков Встать прямо.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Скакалку закинуть за спину. Взгляд направить перед собой. Слегка согнуть руки в локтях. Кисти отвести на 15-20 см. от бёдер.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Находясь в исходном положении, начать вращать скакалку.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Приземление должно быть мягким, с акцентом на подушечки стоп (передняя часть подошвы стопы).В базовой технике прыжка на обе ноги , пятки не должны касаться пола . Высоко подпрыгивать тоже не стоит. Отрыва буквально на пару сантиметров от поверхности будет достаточно, чтобы не мешать вращению скакалки.</w:t>
      </w:r>
    </w:p>
    <w:p w:rsidR="00E84DA0" w:rsidRPr="0008432A" w:rsidRDefault="00E84DA0" w:rsidP="00E84DA0">
      <w:pPr>
        <w:numPr>
          <w:ilvl w:val="1"/>
          <w:numId w:val="28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Прыжки боком через скамейку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Прыжки через гимнастическую скамейку (прямо, правым/левым боком).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В тренировочном зале для этого упражнения используется стандартная гимнастическая скамейка высотой от 30 до 40 см и длиной до 5 м. Скамейку можно заменить натянутой на той же высоте (30-40 см.) веревкой. Стать у одного конца скамейки, ноги вместе. Не раздвигая ног (стопы прижаты друг к другу), двигаться зигзагом вперед прыжками, перепрыгивая через скамейку с одной ее стороныне другую.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Аналогично, только стать лицом перед скамейкой, туловище параллельно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скамейке. Двигаться делая прыжки через скамейку лицом/спиной вперед, оставляя туловище параллельным скамейке. Сделать одним/другим боком.</w:t>
      </w:r>
    </w:p>
    <w:p w:rsidR="00E84DA0" w:rsidRPr="0008432A" w:rsidRDefault="00E84DA0" w:rsidP="00E84DA0">
      <w:pPr>
        <w:numPr>
          <w:ilvl w:val="1"/>
          <w:numId w:val="28"/>
        </w:numPr>
        <w:spacing w:after="0" w:line="240" w:lineRule="auto"/>
        <w:ind w:left="567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Челночный бег 3x10 м</w:t>
      </w:r>
    </w:p>
    <w:p w:rsidR="00E84DA0" w:rsidRPr="0008432A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 xml:space="preserve">Челночный бег проводится на любой ровной площадке с твёрдым покрытием, обеспечивающим хорошее сцепление с обувью. На расстоянии 10м прочерчиваются две параллельные линии «Старт» и «Финиш». Участник, не наступая на стартовую линию, принимает положение высокого старта. По команде «Марш!» (с одновременным включением секундомера) участник бежит до финишной линии, касается линии рукой, возвращается к линии старта, касается её и преодолевает </w:t>
      </w:r>
      <w:r w:rsidRPr="0008432A">
        <w:rPr>
          <w:rFonts w:ascii="Times New Roman" w:hAnsi="Times New Roman"/>
          <w:sz w:val="28"/>
          <w:szCs w:val="28"/>
        </w:rPr>
        <w:lastRenderedPageBreak/>
        <w:t>последний отрезок без касания линии финиша рукой. Секундомер останавливают в момент пересечения линии</w:t>
      </w:r>
    </w:p>
    <w:p w:rsidR="00E84DA0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«Финиш».</w:t>
      </w:r>
    </w:p>
    <w:p w:rsidR="00E84DA0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E84DA0" w:rsidRDefault="00E84DA0" w:rsidP="00E84DA0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:rsidR="00E84DA0" w:rsidRPr="0008432A" w:rsidRDefault="00E84DA0" w:rsidP="00E84DA0">
      <w:pPr>
        <w:spacing w:before="78" w:line="227" w:lineRule="exact"/>
        <w:ind w:left="284" w:right="-9"/>
        <w:jc w:val="center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СПИСОК</w:t>
      </w:r>
      <w:r w:rsidRPr="0008432A"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ЛИТЕРАТУРЫ,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РЕКОМЕНДУЕМЫЙ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ДЛЯ</w:t>
      </w:r>
      <w:r w:rsidRPr="0008432A">
        <w:rPr>
          <w:rFonts w:ascii="Times New Roman" w:hAnsi="Times New Roman"/>
          <w:b/>
          <w:spacing w:val="-4"/>
          <w:sz w:val="28"/>
          <w:szCs w:val="28"/>
        </w:rPr>
        <w:t xml:space="preserve"> ОБ</w:t>
      </w:r>
      <w:r w:rsidRPr="0008432A">
        <w:rPr>
          <w:rFonts w:ascii="Times New Roman" w:hAnsi="Times New Roman"/>
          <w:b/>
          <w:sz w:val="28"/>
          <w:szCs w:val="28"/>
        </w:rPr>
        <w:t>УЧАЮЩИХСЯ:</w:t>
      </w:r>
    </w:p>
    <w:p w:rsidR="00E84DA0" w:rsidRPr="0008432A" w:rsidRDefault="00E84DA0" w:rsidP="00E84DA0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61" w:lineRule="exact"/>
        <w:ind w:left="284" w:firstLine="0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Белиц-Гейман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С.П.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мире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большого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тенниса. -</w:t>
      </w:r>
      <w:r w:rsidRPr="000843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М.: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Интеграл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Сервис,</w:t>
      </w:r>
      <w:r w:rsidRPr="000843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1994.</w:t>
      </w:r>
    </w:p>
    <w:p w:rsidR="00E84DA0" w:rsidRPr="0008432A" w:rsidRDefault="00E84DA0" w:rsidP="00E84DA0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40" w:lineRule="auto"/>
        <w:ind w:left="284" w:right="786" w:firstLine="0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Белиц-Гейман</w:t>
      </w:r>
      <w:r w:rsidRPr="0008432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С.П.</w:t>
      </w:r>
      <w:r w:rsidRPr="000843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Теннис:</w:t>
      </w:r>
      <w:r w:rsidRPr="000843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учебн.</w:t>
      </w:r>
      <w:r w:rsidRPr="000843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для</w:t>
      </w:r>
      <w:r w:rsidRPr="000843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институтов</w:t>
      </w:r>
      <w:r w:rsidRPr="0008432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физ,</w:t>
      </w:r>
      <w:r w:rsidRPr="0008432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культуры.</w:t>
      </w:r>
      <w:r w:rsidRPr="000843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</w:t>
      </w:r>
      <w:r w:rsidRPr="000843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М.:</w:t>
      </w:r>
      <w:r w:rsidRPr="000843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Физкультура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-5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спорт, 1977.</w:t>
      </w:r>
    </w:p>
    <w:p w:rsidR="00E84DA0" w:rsidRPr="0008432A" w:rsidRDefault="00E84DA0" w:rsidP="00E84DA0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before="2" w:after="0" w:line="264" w:lineRule="exact"/>
        <w:ind w:left="284" w:firstLine="0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Голенко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В.А.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Азбука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тенниса.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-М.: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Терра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Спорт,</w:t>
      </w:r>
      <w:r w:rsidRPr="000843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1999.</w:t>
      </w:r>
    </w:p>
    <w:p w:rsidR="00E84DA0" w:rsidRPr="0008432A" w:rsidRDefault="00E84DA0" w:rsidP="00E84DA0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64" w:lineRule="exact"/>
        <w:ind w:left="284" w:firstLine="0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Иванова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Т.С.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Путь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к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мастерству.</w:t>
      </w:r>
      <w:r w:rsidRPr="000843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М.: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Инсофт, 1993.</w:t>
      </w:r>
    </w:p>
    <w:p w:rsidR="00E84DA0" w:rsidRPr="0008432A" w:rsidRDefault="00E84DA0" w:rsidP="00E84DA0">
      <w:pPr>
        <w:pStyle w:val="a7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spacing w:after="0" w:line="264" w:lineRule="exact"/>
        <w:ind w:left="284" w:firstLine="0"/>
        <w:contextualSpacing w:val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Янчук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В.Н.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12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уроков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тенниса.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-М.: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Терра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Спорт,</w:t>
      </w:r>
      <w:r w:rsidRPr="000843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1999.</w:t>
      </w:r>
    </w:p>
    <w:p w:rsidR="00E84DA0" w:rsidRPr="0008432A" w:rsidRDefault="00E84DA0" w:rsidP="00E84DA0">
      <w:pPr>
        <w:pStyle w:val="a8"/>
        <w:spacing w:before="7"/>
        <w:ind w:left="284"/>
        <w:rPr>
          <w:sz w:val="28"/>
          <w:szCs w:val="28"/>
        </w:rPr>
      </w:pPr>
    </w:p>
    <w:p w:rsidR="00E84DA0" w:rsidRPr="0008432A" w:rsidRDefault="00E84DA0" w:rsidP="00E84DA0">
      <w:pPr>
        <w:spacing w:line="227" w:lineRule="exact"/>
        <w:ind w:left="284" w:right="756"/>
        <w:jc w:val="center"/>
        <w:rPr>
          <w:rFonts w:ascii="Times New Roman" w:hAnsi="Times New Roman"/>
          <w:b/>
          <w:sz w:val="28"/>
          <w:szCs w:val="28"/>
        </w:rPr>
      </w:pPr>
      <w:r w:rsidRPr="0008432A">
        <w:rPr>
          <w:rFonts w:ascii="Times New Roman" w:hAnsi="Times New Roman"/>
          <w:b/>
          <w:sz w:val="28"/>
          <w:szCs w:val="28"/>
        </w:rPr>
        <w:t>СПИСОК</w:t>
      </w:r>
      <w:r w:rsidRPr="0008432A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ЛИТЕРАТУРЫ,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ИСПОЛЬЗУЕМЫЙ</w:t>
      </w:r>
      <w:r w:rsidRPr="0008432A">
        <w:rPr>
          <w:rFonts w:ascii="Times New Roman" w:hAnsi="Times New Roman"/>
          <w:b/>
          <w:spacing w:val="-6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ПРИ</w:t>
      </w:r>
      <w:r w:rsidRPr="0008432A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СОСТАВЛЕНИИ</w:t>
      </w:r>
      <w:r w:rsidRPr="0008432A"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b/>
          <w:sz w:val="28"/>
          <w:szCs w:val="28"/>
        </w:rPr>
        <w:t>ПРОГРАММЫ:</w:t>
      </w:r>
    </w:p>
    <w:p w:rsidR="00E84DA0" w:rsidRPr="0008432A" w:rsidRDefault="00E84DA0" w:rsidP="00E84DA0">
      <w:pPr>
        <w:pStyle w:val="a4"/>
        <w:numPr>
          <w:ilvl w:val="0"/>
          <w:numId w:val="23"/>
        </w:numPr>
        <w:ind w:left="284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Всеволодов</w:t>
      </w:r>
      <w:r w:rsidRPr="0008432A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И.В.</w:t>
      </w:r>
      <w:r w:rsidRPr="0008432A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Путь</w:t>
      </w:r>
      <w:r w:rsidRPr="0008432A">
        <w:rPr>
          <w:rFonts w:ascii="Times New Roman" w:hAnsi="Times New Roman"/>
          <w:spacing w:val="5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улучшения</w:t>
      </w:r>
      <w:r w:rsidRPr="0008432A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начальной</w:t>
      </w:r>
      <w:r w:rsidRPr="0008432A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подготовки</w:t>
      </w:r>
      <w:r w:rsidRPr="0008432A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юных</w:t>
      </w:r>
      <w:r w:rsidRPr="0008432A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теннисистов/</w:t>
      </w:r>
      <w:r w:rsidRPr="0008432A">
        <w:rPr>
          <w:rFonts w:ascii="Times New Roman" w:hAnsi="Times New Roman"/>
          <w:spacing w:val="5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И.В.</w:t>
      </w:r>
      <w:r w:rsidRPr="0008432A">
        <w:rPr>
          <w:rFonts w:ascii="Times New Roman" w:hAnsi="Times New Roman"/>
          <w:spacing w:val="-5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Всеволодов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 М: «Теннис: ежегодник»,</w:t>
      </w:r>
      <w:r w:rsidRPr="000843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1974.</w:t>
      </w:r>
    </w:p>
    <w:p w:rsidR="00E84DA0" w:rsidRPr="0008432A" w:rsidRDefault="00E84DA0" w:rsidP="00E84DA0">
      <w:pPr>
        <w:pStyle w:val="a4"/>
        <w:numPr>
          <w:ilvl w:val="0"/>
          <w:numId w:val="23"/>
        </w:numPr>
        <w:ind w:left="284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Жур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В.П.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Начальное</w:t>
      </w:r>
      <w:r w:rsidRPr="000843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обучение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тренировка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теннисистов/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В.П.</w:t>
      </w:r>
      <w:r w:rsidRPr="000843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Жур.</w:t>
      </w:r>
      <w:r w:rsidRPr="000843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</w:t>
      </w:r>
      <w:r w:rsidRPr="000843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Минск:</w:t>
      </w:r>
      <w:r w:rsidRPr="000843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«Высшая</w:t>
      </w:r>
      <w:r w:rsidRPr="0008432A">
        <w:rPr>
          <w:rFonts w:ascii="Times New Roman" w:hAnsi="Times New Roman"/>
          <w:spacing w:val="-5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школа»,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1983.</w:t>
      </w:r>
    </w:p>
    <w:p w:rsidR="00E84DA0" w:rsidRPr="0008432A" w:rsidRDefault="00E84DA0" w:rsidP="00E84DA0">
      <w:pPr>
        <w:pStyle w:val="a4"/>
        <w:numPr>
          <w:ilvl w:val="0"/>
          <w:numId w:val="23"/>
        </w:numPr>
        <w:ind w:left="284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Тезисы</w:t>
      </w:r>
      <w:r w:rsidRPr="0008432A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Европейского</w:t>
      </w:r>
      <w:r w:rsidRPr="000843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научно-методического</w:t>
      </w:r>
      <w:r w:rsidRPr="0008432A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симпозиума</w:t>
      </w:r>
      <w:r w:rsidRPr="0008432A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08432A">
        <w:rPr>
          <w:rFonts w:ascii="Times New Roman" w:hAnsi="Times New Roman"/>
          <w:spacing w:val="5"/>
          <w:sz w:val="28"/>
          <w:szCs w:val="28"/>
        </w:rPr>
        <w:t>14</w:t>
      </w:r>
      <w:r w:rsidRPr="000843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</w:t>
      </w:r>
      <w:r w:rsidRPr="0008432A">
        <w:rPr>
          <w:rFonts w:ascii="Times New Roman" w:hAnsi="Times New Roman"/>
          <w:spacing w:val="-20"/>
          <w:sz w:val="28"/>
          <w:szCs w:val="28"/>
        </w:rPr>
        <w:t xml:space="preserve"> </w:t>
      </w:r>
      <w:r w:rsidRPr="0008432A">
        <w:rPr>
          <w:rFonts w:ascii="Times New Roman" w:hAnsi="Times New Roman"/>
          <w:spacing w:val="6"/>
          <w:sz w:val="28"/>
          <w:szCs w:val="28"/>
        </w:rPr>
        <w:t>18</w:t>
      </w:r>
      <w:r w:rsidRPr="0008432A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октября</w:t>
      </w:r>
      <w:r w:rsidRPr="0008432A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2010г.</w:t>
      </w:r>
      <w:r w:rsidRPr="0008432A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</w:t>
      </w:r>
      <w:r w:rsidRPr="0008432A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М.: «Теннисный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центр</w:t>
      </w:r>
      <w:r w:rsidRPr="000843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ГЦОЛИФК»,</w:t>
      </w:r>
      <w:r w:rsidRPr="000843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2010.</w:t>
      </w:r>
    </w:p>
    <w:p w:rsidR="00E84DA0" w:rsidRPr="0008432A" w:rsidRDefault="00E84DA0" w:rsidP="00E84DA0">
      <w:pPr>
        <w:pStyle w:val="a4"/>
        <w:numPr>
          <w:ilvl w:val="0"/>
          <w:numId w:val="23"/>
        </w:numPr>
        <w:ind w:left="284" w:firstLine="0"/>
        <w:rPr>
          <w:rFonts w:ascii="Times New Roman" w:hAnsi="Times New Roman"/>
          <w:sz w:val="28"/>
          <w:szCs w:val="28"/>
        </w:rPr>
      </w:pPr>
      <w:r w:rsidRPr="0008432A">
        <w:rPr>
          <w:rFonts w:ascii="Times New Roman" w:hAnsi="Times New Roman"/>
          <w:sz w:val="28"/>
          <w:szCs w:val="28"/>
        </w:rPr>
        <w:t>Иванова</w:t>
      </w:r>
      <w:r w:rsidRPr="000843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Т.С.</w:t>
      </w:r>
      <w:r w:rsidRPr="000843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Основы</w:t>
      </w:r>
      <w:r w:rsidRPr="000843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подготовки</w:t>
      </w:r>
      <w:r w:rsidRPr="0008432A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юных</w:t>
      </w:r>
      <w:r w:rsidRPr="000843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теннисистов:</w:t>
      </w:r>
      <w:r w:rsidRPr="0008432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учебное</w:t>
      </w:r>
      <w:r w:rsidRPr="000843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пособие</w:t>
      </w:r>
      <w:r w:rsidRPr="000843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для</w:t>
      </w:r>
      <w:r w:rsidRPr="000843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студентов./</w:t>
      </w:r>
      <w:r w:rsidRPr="0008432A">
        <w:rPr>
          <w:rFonts w:ascii="Times New Roman" w:hAnsi="Times New Roman"/>
          <w:spacing w:val="-5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Т.С.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Иванова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- М.: «Принт Центр», 2000.</w:t>
      </w:r>
    </w:p>
    <w:p w:rsidR="00E84DA0" w:rsidRPr="0008432A" w:rsidRDefault="00E84DA0" w:rsidP="00E84DA0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  <w:sectPr w:rsidR="00E84DA0" w:rsidRPr="0008432A" w:rsidSect="0008432A">
          <w:pgSz w:w="11920" w:h="16850"/>
          <w:pgMar w:top="1135" w:right="580" w:bottom="1200" w:left="567" w:header="0" w:footer="862" w:gutter="0"/>
          <w:cols w:space="720"/>
        </w:sectPr>
      </w:pPr>
      <w:r w:rsidRPr="0008432A">
        <w:rPr>
          <w:rFonts w:ascii="Times New Roman" w:hAnsi="Times New Roman"/>
          <w:spacing w:val="-1"/>
          <w:sz w:val="28"/>
          <w:szCs w:val="28"/>
        </w:rPr>
        <w:t>Иванова</w:t>
      </w:r>
      <w:r w:rsidRPr="000843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Т.С.</w:t>
      </w:r>
      <w:r w:rsidRPr="000843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Отбор</w:t>
      </w:r>
      <w:r w:rsidRPr="000843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перпективных</w:t>
      </w:r>
      <w:r w:rsidRPr="000843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юных</w:t>
      </w:r>
      <w:r w:rsidRPr="000843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теннисистов</w:t>
      </w:r>
      <w:r w:rsidRPr="0008432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индивидуализация</w:t>
      </w:r>
      <w:r w:rsidRPr="000843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их</w:t>
      </w:r>
      <w:r w:rsidRPr="000843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спортивной</w:t>
      </w:r>
      <w:r w:rsidRPr="0008432A">
        <w:rPr>
          <w:rFonts w:ascii="Times New Roman" w:hAnsi="Times New Roman"/>
          <w:spacing w:val="-55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подготовки/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Т.С. Иванова</w:t>
      </w:r>
      <w:r w:rsidRPr="000843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— М.: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«Физкультура, образование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и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наука»,</w:t>
      </w:r>
      <w:r w:rsidRPr="000843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8432A">
        <w:rPr>
          <w:rFonts w:ascii="Times New Roman" w:hAnsi="Times New Roman"/>
          <w:sz w:val="28"/>
          <w:szCs w:val="28"/>
        </w:rPr>
        <w:t>1998.</w:t>
      </w:r>
    </w:p>
    <w:p w:rsidR="00203194" w:rsidRDefault="00203194"/>
    <w:sectPr w:rsidR="00203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D6DF0"/>
    <w:multiLevelType w:val="multilevel"/>
    <w:tmpl w:val="771C09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434652F"/>
    <w:multiLevelType w:val="hybridMultilevel"/>
    <w:tmpl w:val="033EC0C4"/>
    <w:lvl w:ilvl="0" w:tplc="C540AB50">
      <w:start w:val="1"/>
      <w:numFmt w:val="decimal"/>
      <w:lvlText w:val="%1."/>
      <w:lvlJc w:val="left"/>
      <w:pPr>
        <w:ind w:left="798" w:hanging="295"/>
        <w:jc w:val="left"/>
      </w:pPr>
      <w:rPr>
        <w:rFonts w:hint="default"/>
        <w:w w:val="100"/>
        <w:lang w:val="ru-RU" w:eastAsia="en-US" w:bidi="ar-SA"/>
      </w:rPr>
    </w:lvl>
    <w:lvl w:ilvl="1" w:tplc="8CCE484C">
      <w:numFmt w:val="bullet"/>
      <w:lvlText w:val="•"/>
      <w:lvlJc w:val="left"/>
      <w:pPr>
        <w:ind w:left="1863" w:hanging="295"/>
      </w:pPr>
      <w:rPr>
        <w:rFonts w:hint="default"/>
        <w:lang w:val="ru-RU" w:eastAsia="en-US" w:bidi="ar-SA"/>
      </w:rPr>
    </w:lvl>
    <w:lvl w:ilvl="2" w:tplc="1450C7B6">
      <w:numFmt w:val="bullet"/>
      <w:lvlText w:val="•"/>
      <w:lvlJc w:val="left"/>
      <w:pPr>
        <w:ind w:left="2926" w:hanging="295"/>
      </w:pPr>
      <w:rPr>
        <w:rFonts w:hint="default"/>
        <w:lang w:val="ru-RU" w:eastAsia="en-US" w:bidi="ar-SA"/>
      </w:rPr>
    </w:lvl>
    <w:lvl w:ilvl="3" w:tplc="2EF83448">
      <w:numFmt w:val="bullet"/>
      <w:lvlText w:val="•"/>
      <w:lvlJc w:val="left"/>
      <w:pPr>
        <w:ind w:left="3989" w:hanging="295"/>
      </w:pPr>
      <w:rPr>
        <w:rFonts w:hint="default"/>
        <w:lang w:val="ru-RU" w:eastAsia="en-US" w:bidi="ar-SA"/>
      </w:rPr>
    </w:lvl>
    <w:lvl w:ilvl="4" w:tplc="2E889AEA">
      <w:numFmt w:val="bullet"/>
      <w:lvlText w:val="•"/>
      <w:lvlJc w:val="left"/>
      <w:pPr>
        <w:ind w:left="5052" w:hanging="295"/>
      </w:pPr>
      <w:rPr>
        <w:rFonts w:hint="default"/>
        <w:lang w:val="ru-RU" w:eastAsia="en-US" w:bidi="ar-SA"/>
      </w:rPr>
    </w:lvl>
    <w:lvl w:ilvl="5" w:tplc="7918F4AC">
      <w:numFmt w:val="bullet"/>
      <w:lvlText w:val="•"/>
      <w:lvlJc w:val="left"/>
      <w:pPr>
        <w:ind w:left="6115" w:hanging="295"/>
      </w:pPr>
      <w:rPr>
        <w:rFonts w:hint="default"/>
        <w:lang w:val="ru-RU" w:eastAsia="en-US" w:bidi="ar-SA"/>
      </w:rPr>
    </w:lvl>
    <w:lvl w:ilvl="6" w:tplc="091612EA">
      <w:numFmt w:val="bullet"/>
      <w:lvlText w:val="•"/>
      <w:lvlJc w:val="left"/>
      <w:pPr>
        <w:ind w:left="7178" w:hanging="295"/>
      </w:pPr>
      <w:rPr>
        <w:rFonts w:hint="default"/>
        <w:lang w:val="ru-RU" w:eastAsia="en-US" w:bidi="ar-SA"/>
      </w:rPr>
    </w:lvl>
    <w:lvl w:ilvl="7" w:tplc="F704D564">
      <w:numFmt w:val="bullet"/>
      <w:lvlText w:val="•"/>
      <w:lvlJc w:val="left"/>
      <w:pPr>
        <w:ind w:left="8241" w:hanging="295"/>
      </w:pPr>
      <w:rPr>
        <w:rFonts w:hint="default"/>
        <w:lang w:val="ru-RU" w:eastAsia="en-US" w:bidi="ar-SA"/>
      </w:rPr>
    </w:lvl>
    <w:lvl w:ilvl="8" w:tplc="E2101880">
      <w:numFmt w:val="bullet"/>
      <w:lvlText w:val="•"/>
      <w:lvlJc w:val="left"/>
      <w:pPr>
        <w:ind w:left="9304" w:hanging="295"/>
      </w:pPr>
      <w:rPr>
        <w:rFonts w:hint="default"/>
        <w:lang w:val="ru-RU" w:eastAsia="en-US" w:bidi="ar-SA"/>
      </w:rPr>
    </w:lvl>
  </w:abstractNum>
  <w:abstractNum w:abstractNumId="2">
    <w:nsid w:val="0CED1727"/>
    <w:multiLevelType w:val="hybridMultilevel"/>
    <w:tmpl w:val="E71CE4D8"/>
    <w:lvl w:ilvl="0" w:tplc="B73268AC">
      <w:start w:val="1"/>
      <w:numFmt w:val="decimal"/>
      <w:lvlText w:val="%1-"/>
      <w:lvlJc w:val="left"/>
      <w:pPr>
        <w:ind w:left="275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305C9B9E">
      <w:numFmt w:val="bullet"/>
      <w:lvlText w:val="•"/>
      <w:lvlJc w:val="left"/>
      <w:pPr>
        <w:ind w:left="449" w:hanging="169"/>
      </w:pPr>
      <w:rPr>
        <w:rFonts w:hint="default"/>
        <w:lang w:val="ru-RU" w:eastAsia="en-US" w:bidi="ar-SA"/>
      </w:rPr>
    </w:lvl>
    <w:lvl w:ilvl="2" w:tplc="89FE4EA8">
      <w:numFmt w:val="bullet"/>
      <w:lvlText w:val="•"/>
      <w:lvlJc w:val="left"/>
      <w:pPr>
        <w:ind w:left="619" w:hanging="169"/>
      </w:pPr>
      <w:rPr>
        <w:rFonts w:hint="default"/>
        <w:lang w:val="ru-RU" w:eastAsia="en-US" w:bidi="ar-SA"/>
      </w:rPr>
    </w:lvl>
    <w:lvl w:ilvl="3" w:tplc="09E4F484">
      <w:numFmt w:val="bullet"/>
      <w:lvlText w:val="•"/>
      <w:lvlJc w:val="left"/>
      <w:pPr>
        <w:ind w:left="788" w:hanging="169"/>
      </w:pPr>
      <w:rPr>
        <w:rFonts w:hint="default"/>
        <w:lang w:val="ru-RU" w:eastAsia="en-US" w:bidi="ar-SA"/>
      </w:rPr>
    </w:lvl>
    <w:lvl w:ilvl="4" w:tplc="0A1C42AC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5" w:tplc="2B548F60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6" w:tplc="EB06E264">
      <w:numFmt w:val="bullet"/>
      <w:lvlText w:val="•"/>
      <w:lvlJc w:val="left"/>
      <w:pPr>
        <w:ind w:left="1297" w:hanging="169"/>
      </w:pPr>
      <w:rPr>
        <w:rFonts w:hint="default"/>
        <w:lang w:val="ru-RU" w:eastAsia="en-US" w:bidi="ar-SA"/>
      </w:rPr>
    </w:lvl>
    <w:lvl w:ilvl="7" w:tplc="A9328012">
      <w:numFmt w:val="bullet"/>
      <w:lvlText w:val="•"/>
      <w:lvlJc w:val="left"/>
      <w:pPr>
        <w:ind w:left="1466" w:hanging="169"/>
      </w:pPr>
      <w:rPr>
        <w:rFonts w:hint="default"/>
        <w:lang w:val="ru-RU" w:eastAsia="en-US" w:bidi="ar-SA"/>
      </w:rPr>
    </w:lvl>
    <w:lvl w:ilvl="8" w:tplc="A8789DC6">
      <w:numFmt w:val="bullet"/>
      <w:lvlText w:val="•"/>
      <w:lvlJc w:val="left"/>
      <w:pPr>
        <w:ind w:left="1636" w:hanging="169"/>
      </w:pPr>
      <w:rPr>
        <w:rFonts w:hint="default"/>
        <w:lang w:val="ru-RU" w:eastAsia="en-US" w:bidi="ar-SA"/>
      </w:rPr>
    </w:lvl>
  </w:abstractNum>
  <w:abstractNum w:abstractNumId="3">
    <w:nsid w:val="0F7777D3"/>
    <w:multiLevelType w:val="hybridMultilevel"/>
    <w:tmpl w:val="4BBA8F7C"/>
    <w:lvl w:ilvl="0" w:tplc="158853B2">
      <w:numFmt w:val="bullet"/>
      <w:lvlText w:val="-"/>
      <w:lvlJc w:val="left"/>
      <w:pPr>
        <w:ind w:left="954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60CE4A0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2" w:tplc="72047AB2">
      <w:numFmt w:val="bullet"/>
      <w:lvlText w:val="•"/>
      <w:lvlJc w:val="left"/>
      <w:pPr>
        <w:ind w:left="3054" w:hanging="140"/>
      </w:pPr>
      <w:rPr>
        <w:rFonts w:hint="default"/>
        <w:lang w:val="ru-RU" w:eastAsia="en-US" w:bidi="ar-SA"/>
      </w:rPr>
    </w:lvl>
    <w:lvl w:ilvl="3" w:tplc="76CE2EA4">
      <w:numFmt w:val="bullet"/>
      <w:lvlText w:val="•"/>
      <w:lvlJc w:val="left"/>
      <w:pPr>
        <w:ind w:left="4101" w:hanging="140"/>
      </w:pPr>
      <w:rPr>
        <w:rFonts w:hint="default"/>
        <w:lang w:val="ru-RU" w:eastAsia="en-US" w:bidi="ar-SA"/>
      </w:rPr>
    </w:lvl>
    <w:lvl w:ilvl="4" w:tplc="D0B67E0A">
      <w:numFmt w:val="bullet"/>
      <w:lvlText w:val="•"/>
      <w:lvlJc w:val="left"/>
      <w:pPr>
        <w:ind w:left="5148" w:hanging="140"/>
      </w:pPr>
      <w:rPr>
        <w:rFonts w:hint="default"/>
        <w:lang w:val="ru-RU" w:eastAsia="en-US" w:bidi="ar-SA"/>
      </w:rPr>
    </w:lvl>
    <w:lvl w:ilvl="5" w:tplc="E76E1CBE">
      <w:numFmt w:val="bullet"/>
      <w:lvlText w:val="•"/>
      <w:lvlJc w:val="left"/>
      <w:pPr>
        <w:ind w:left="6195" w:hanging="140"/>
      </w:pPr>
      <w:rPr>
        <w:rFonts w:hint="default"/>
        <w:lang w:val="ru-RU" w:eastAsia="en-US" w:bidi="ar-SA"/>
      </w:rPr>
    </w:lvl>
    <w:lvl w:ilvl="6" w:tplc="296223C8">
      <w:numFmt w:val="bullet"/>
      <w:lvlText w:val="•"/>
      <w:lvlJc w:val="left"/>
      <w:pPr>
        <w:ind w:left="7242" w:hanging="140"/>
      </w:pPr>
      <w:rPr>
        <w:rFonts w:hint="default"/>
        <w:lang w:val="ru-RU" w:eastAsia="en-US" w:bidi="ar-SA"/>
      </w:rPr>
    </w:lvl>
    <w:lvl w:ilvl="7" w:tplc="3760AF12">
      <w:numFmt w:val="bullet"/>
      <w:lvlText w:val="•"/>
      <w:lvlJc w:val="left"/>
      <w:pPr>
        <w:ind w:left="8289" w:hanging="140"/>
      </w:pPr>
      <w:rPr>
        <w:rFonts w:hint="default"/>
        <w:lang w:val="ru-RU" w:eastAsia="en-US" w:bidi="ar-SA"/>
      </w:rPr>
    </w:lvl>
    <w:lvl w:ilvl="8" w:tplc="CAACBB44">
      <w:numFmt w:val="bullet"/>
      <w:lvlText w:val="•"/>
      <w:lvlJc w:val="left"/>
      <w:pPr>
        <w:ind w:left="9336" w:hanging="140"/>
      </w:pPr>
      <w:rPr>
        <w:rFonts w:hint="default"/>
        <w:lang w:val="ru-RU" w:eastAsia="en-US" w:bidi="ar-SA"/>
      </w:rPr>
    </w:lvl>
  </w:abstractNum>
  <w:abstractNum w:abstractNumId="4">
    <w:nsid w:val="11261526"/>
    <w:multiLevelType w:val="hybridMultilevel"/>
    <w:tmpl w:val="2F56623A"/>
    <w:lvl w:ilvl="0" w:tplc="A55E7F22">
      <w:start w:val="1"/>
      <w:numFmt w:val="decimal"/>
      <w:lvlText w:val="%1."/>
      <w:lvlJc w:val="left"/>
      <w:pPr>
        <w:ind w:left="813" w:hanging="36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22C6F00">
      <w:start w:val="1"/>
      <w:numFmt w:val="decimal"/>
      <w:lvlText w:val="%2."/>
      <w:lvlJc w:val="left"/>
      <w:pPr>
        <w:ind w:left="1093" w:hanging="281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u w:val="thick" w:color="000000"/>
        <w:lang w:val="ru-RU" w:eastAsia="en-US" w:bidi="ar-SA"/>
      </w:rPr>
    </w:lvl>
    <w:lvl w:ilvl="2" w:tplc="B2B68358">
      <w:start w:val="1"/>
      <w:numFmt w:val="decimal"/>
      <w:lvlText w:val="%3."/>
      <w:lvlJc w:val="left"/>
      <w:pPr>
        <w:ind w:left="813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 w:tplc="52C0FB42">
      <w:numFmt w:val="bullet"/>
      <w:lvlText w:val="-"/>
      <w:lvlJc w:val="left"/>
      <w:pPr>
        <w:ind w:left="813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 w:tplc="B6124A4E">
      <w:numFmt w:val="bullet"/>
      <w:lvlText w:val="•"/>
      <w:lvlJc w:val="left"/>
      <w:pPr>
        <w:ind w:left="4543" w:hanging="284"/>
      </w:pPr>
      <w:rPr>
        <w:rFonts w:hint="default"/>
        <w:lang w:val="ru-RU" w:eastAsia="en-US" w:bidi="ar-SA"/>
      </w:rPr>
    </w:lvl>
    <w:lvl w:ilvl="5" w:tplc="ED487470">
      <w:numFmt w:val="bullet"/>
      <w:lvlText w:val="•"/>
      <w:lvlJc w:val="left"/>
      <w:pPr>
        <w:ind w:left="5691" w:hanging="284"/>
      </w:pPr>
      <w:rPr>
        <w:rFonts w:hint="default"/>
        <w:lang w:val="ru-RU" w:eastAsia="en-US" w:bidi="ar-SA"/>
      </w:rPr>
    </w:lvl>
    <w:lvl w:ilvl="6" w:tplc="541ABF30">
      <w:numFmt w:val="bullet"/>
      <w:lvlText w:val="•"/>
      <w:lvlJc w:val="left"/>
      <w:pPr>
        <w:ind w:left="6839" w:hanging="284"/>
      </w:pPr>
      <w:rPr>
        <w:rFonts w:hint="default"/>
        <w:lang w:val="ru-RU" w:eastAsia="en-US" w:bidi="ar-SA"/>
      </w:rPr>
    </w:lvl>
    <w:lvl w:ilvl="7" w:tplc="1102F2AE">
      <w:numFmt w:val="bullet"/>
      <w:lvlText w:val="•"/>
      <w:lvlJc w:val="left"/>
      <w:pPr>
        <w:ind w:left="7987" w:hanging="284"/>
      </w:pPr>
      <w:rPr>
        <w:rFonts w:hint="default"/>
        <w:lang w:val="ru-RU" w:eastAsia="en-US" w:bidi="ar-SA"/>
      </w:rPr>
    </w:lvl>
    <w:lvl w:ilvl="8" w:tplc="C3A04C3C">
      <w:numFmt w:val="bullet"/>
      <w:lvlText w:val="•"/>
      <w:lvlJc w:val="left"/>
      <w:pPr>
        <w:ind w:left="9135" w:hanging="284"/>
      </w:pPr>
      <w:rPr>
        <w:rFonts w:hint="default"/>
        <w:lang w:val="ru-RU" w:eastAsia="en-US" w:bidi="ar-SA"/>
      </w:rPr>
    </w:lvl>
  </w:abstractNum>
  <w:abstractNum w:abstractNumId="5">
    <w:nsid w:val="118A20FA"/>
    <w:multiLevelType w:val="hybridMultilevel"/>
    <w:tmpl w:val="BF22ED26"/>
    <w:lvl w:ilvl="0" w:tplc="83745CF4">
      <w:numFmt w:val="bullet"/>
      <w:lvlText w:val="•"/>
      <w:lvlJc w:val="left"/>
      <w:pPr>
        <w:ind w:left="2229" w:hanging="6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56CFF8A">
      <w:numFmt w:val="bullet"/>
      <w:lvlText w:val="•"/>
      <w:lvlJc w:val="left"/>
      <w:pPr>
        <w:ind w:left="3141" w:hanging="629"/>
      </w:pPr>
      <w:rPr>
        <w:rFonts w:hint="default"/>
        <w:lang w:val="ru-RU" w:eastAsia="en-US" w:bidi="ar-SA"/>
      </w:rPr>
    </w:lvl>
    <w:lvl w:ilvl="2" w:tplc="F14C922A">
      <w:numFmt w:val="bullet"/>
      <w:lvlText w:val="•"/>
      <w:lvlJc w:val="left"/>
      <w:pPr>
        <w:ind w:left="4062" w:hanging="629"/>
      </w:pPr>
      <w:rPr>
        <w:rFonts w:hint="default"/>
        <w:lang w:val="ru-RU" w:eastAsia="en-US" w:bidi="ar-SA"/>
      </w:rPr>
    </w:lvl>
    <w:lvl w:ilvl="3" w:tplc="FB3829E4">
      <w:numFmt w:val="bullet"/>
      <w:lvlText w:val="•"/>
      <w:lvlJc w:val="left"/>
      <w:pPr>
        <w:ind w:left="4983" w:hanging="629"/>
      </w:pPr>
      <w:rPr>
        <w:rFonts w:hint="default"/>
        <w:lang w:val="ru-RU" w:eastAsia="en-US" w:bidi="ar-SA"/>
      </w:rPr>
    </w:lvl>
    <w:lvl w:ilvl="4" w:tplc="7734730E">
      <w:numFmt w:val="bullet"/>
      <w:lvlText w:val="•"/>
      <w:lvlJc w:val="left"/>
      <w:pPr>
        <w:ind w:left="5904" w:hanging="629"/>
      </w:pPr>
      <w:rPr>
        <w:rFonts w:hint="default"/>
        <w:lang w:val="ru-RU" w:eastAsia="en-US" w:bidi="ar-SA"/>
      </w:rPr>
    </w:lvl>
    <w:lvl w:ilvl="5" w:tplc="64907762">
      <w:numFmt w:val="bullet"/>
      <w:lvlText w:val="•"/>
      <w:lvlJc w:val="left"/>
      <w:pPr>
        <w:ind w:left="6825" w:hanging="629"/>
      </w:pPr>
      <w:rPr>
        <w:rFonts w:hint="default"/>
        <w:lang w:val="ru-RU" w:eastAsia="en-US" w:bidi="ar-SA"/>
      </w:rPr>
    </w:lvl>
    <w:lvl w:ilvl="6" w:tplc="5498B5EE">
      <w:numFmt w:val="bullet"/>
      <w:lvlText w:val="•"/>
      <w:lvlJc w:val="left"/>
      <w:pPr>
        <w:ind w:left="7746" w:hanging="629"/>
      </w:pPr>
      <w:rPr>
        <w:rFonts w:hint="default"/>
        <w:lang w:val="ru-RU" w:eastAsia="en-US" w:bidi="ar-SA"/>
      </w:rPr>
    </w:lvl>
    <w:lvl w:ilvl="7" w:tplc="0A8AD4C6">
      <w:numFmt w:val="bullet"/>
      <w:lvlText w:val="•"/>
      <w:lvlJc w:val="left"/>
      <w:pPr>
        <w:ind w:left="8667" w:hanging="629"/>
      </w:pPr>
      <w:rPr>
        <w:rFonts w:hint="default"/>
        <w:lang w:val="ru-RU" w:eastAsia="en-US" w:bidi="ar-SA"/>
      </w:rPr>
    </w:lvl>
    <w:lvl w:ilvl="8" w:tplc="51327932">
      <w:numFmt w:val="bullet"/>
      <w:lvlText w:val="•"/>
      <w:lvlJc w:val="left"/>
      <w:pPr>
        <w:ind w:left="9588" w:hanging="629"/>
      </w:pPr>
      <w:rPr>
        <w:rFonts w:hint="default"/>
        <w:lang w:val="ru-RU" w:eastAsia="en-US" w:bidi="ar-SA"/>
      </w:rPr>
    </w:lvl>
  </w:abstractNum>
  <w:abstractNum w:abstractNumId="6">
    <w:nsid w:val="1282445C"/>
    <w:multiLevelType w:val="hybridMultilevel"/>
    <w:tmpl w:val="61DA874E"/>
    <w:lvl w:ilvl="0" w:tplc="660AEAFE">
      <w:start w:val="1"/>
      <w:numFmt w:val="decimal"/>
      <w:lvlText w:val="%1-"/>
      <w:lvlJc w:val="left"/>
      <w:pPr>
        <w:ind w:left="275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950EC75C">
      <w:numFmt w:val="bullet"/>
      <w:lvlText w:val="•"/>
      <w:lvlJc w:val="left"/>
      <w:pPr>
        <w:ind w:left="449" w:hanging="169"/>
      </w:pPr>
      <w:rPr>
        <w:rFonts w:hint="default"/>
        <w:lang w:val="ru-RU" w:eastAsia="en-US" w:bidi="ar-SA"/>
      </w:rPr>
    </w:lvl>
    <w:lvl w:ilvl="2" w:tplc="BE36BBA2">
      <w:numFmt w:val="bullet"/>
      <w:lvlText w:val="•"/>
      <w:lvlJc w:val="left"/>
      <w:pPr>
        <w:ind w:left="619" w:hanging="169"/>
      </w:pPr>
      <w:rPr>
        <w:rFonts w:hint="default"/>
        <w:lang w:val="ru-RU" w:eastAsia="en-US" w:bidi="ar-SA"/>
      </w:rPr>
    </w:lvl>
    <w:lvl w:ilvl="3" w:tplc="D466FA06">
      <w:numFmt w:val="bullet"/>
      <w:lvlText w:val="•"/>
      <w:lvlJc w:val="left"/>
      <w:pPr>
        <w:ind w:left="788" w:hanging="169"/>
      </w:pPr>
      <w:rPr>
        <w:rFonts w:hint="default"/>
        <w:lang w:val="ru-RU" w:eastAsia="en-US" w:bidi="ar-SA"/>
      </w:rPr>
    </w:lvl>
    <w:lvl w:ilvl="4" w:tplc="60028BEC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5" w:tplc="85EAFAF8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6" w:tplc="86CEF9C4">
      <w:numFmt w:val="bullet"/>
      <w:lvlText w:val="•"/>
      <w:lvlJc w:val="left"/>
      <w:pPr>
        <w:ind w:left="1297" w:hanging="169"/>
      </w:pPr>
      <w:rPr>
        <w:rFonts w:hint="default"/>
        <w:lang w:val="ru-RU" w:eastAsia="en-US" w:bidi="ar-SA"/>
      </w:rPr>
    </w:lvl>
    <w:lvl w:ilvl="7" w:tplc="684A5EE4">
      <w:numFmt w:val="bullet"/>
      <w:lvlText w:val="•"/>
      <w:lvlJc w:val="left"/>
      <w:pPr>
        <w:ind w:left="1466" w:hanging="169"/>
      </w:pPr>
      <w:rPr>
        <w:rFonts w:hint="default"/>
        <w:lang w:val="ru-RU" w:eastAsia="en-US" w:bidi="ar-SA"/>
      </w:rPr>
    </w:lvl>
    <w:lvl w:ilvl="8" w:tplc="EEA841C0">
      <w:numFmt w:val="bullet"/>
      <w:lvlText w:val="•"/>
      <w:lvlJc w:val="left"/>
      <w:pPr>
        <w:ind w:left="1636" w:hanging="169"/>
      </w:pPr>
      <w:rPr>
        <w:rFonts w:hint="default"/>
        <w:lang w:val="ru-RU" w:eastAsia="en-US" w:bidi="ar-SA"/>
      </w:rPr>
    </w:lvl>
  </w:abstractNum>
  <w:abstractNum w:abstractNumId="7">
    <w:nsid w:val="1A660455"/>
    <w:multiLevelType w:val="hybridMultilevel"/>
    <w:tmpl w:val="B390492A"/>
    <w:lvl w:ilvl="0" w:tplc="5FB2C942">
      <w:numFmt w:val="bullet"/>
      <w:lvlText w:val="-"/>
      <w:lvlJc w:val="left"/>
      <w:pPr>
        <w:ind w:left="1665" w:hanging="1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46D39C">
      <w:numFmt w:val="bullet"/>
      <w:lvlText w:val="•"/>
      <w:lvlJc w:val="left"/>
      <w:pPr>
        <w:ind w:left="2637" w:hanging="144"/>
      </w:pPr>
      <w:rPr>
        <w:rFonts w:hint="default"/>
        <w:lang w:val="ru-RU" w:eastAsia="en-US" w:bidi="ar-SA"/>
      </w:rPr>
    </w:lvl>
    <w:lvl w:ilvl="2" w:tplc="BBB24402">
      <w:numFmt w:val="bullet"/>
      <w:lvlText w:val="•"/>
      <w:lvlJc w:val="left"/>
      <w:pPr>
        <w:ind w:left="3614" w:hanging="144"/>
      </w:pPr>
      <w:rPr>
        <w:rFonts w:hint="default"/>
        <w:lang w:val="ru-RU" w:eastAsia="en-US" w:bidi="ar-SA"/>
      </w:rPr>
    </w:lvl>
    <w:lvl w:ilvl="3" w:tplc="4FCA6D86">
      <w:numFmt w:val="bullet"/>
      <w:lvlText w:val="•"/>
      <w:lvlJc w:val="left"/>
      <w:pPr>
        <w:ind w:left="4591" w:hanging="144"/>
      </w:pPr>
      <w:rPr>
        <w:rFonts w:hint="default"/>
        <w:lang w:val="ru-RU" w:eastAsia="en-US" w:bidi="ar-SA"/>
      </w:rPr>
    </w:lvl>
    <w:lvl w:ilvl="4" w:tplc="44CCD272">
      <w:numFmt w:val="bullet"/>
      <w:lvlText w:val="•"/>
      <w:lvlJc w:val="left"/>
      <w:pPr>
        <w:ind w:left="5568" w:hanging="144"/>
      </w:pPr>
      <w:rPr>
        <w:rFonts w:hint="default"/>
        <w:lang w:val="ru-RU" w:eastAsia="en-US" w:bidi="ar-SA"/>
      </w:rPr>
    </w:lvl>
    <w:lvl w:ilvl="5" w:tplc="132E3B52">
      <w:numFmt w:val="bullet"/>
      <w:lvlText w:val="•"/>
      <w:lvlJc w:val="left"/>
      <w:pPr>
        <w:ind w:left="6545" w:hanging="144"/>
      </w:pPr>
      <w:rPr>
        <w:rFonts w:hint="default"/>
        <w:lang w:val="ru-RU" w:eastAsia="en-US" w:bidi="ar-SA"/>
      </w:rPr>
    </w:lvl>
    <w:lvl w:ilvl="6" w:tplc="2CFE6228">
      <w:numFmt w:val="bullet"/>
      <w:lvlText w:val="•"/>
      <w:lvlJc w:val="left"/>
      <w:pPr>
        <w:ind w:left="7522" w:hanging="144"/>
      </w:pPr>
      <w:rPr>
        <w:rFonts w:hint="default"/>
        <w:lang w:val="ru-RU" w:eastAsia="en-US" w:bidi="ar-SA"/>
      </w:rPr>
    </w:lvl>
    <w:lvl w:ilvl="7" w:tplc="0EC63704">
      <w:numFmt w:val="bullet"/>
      <w:lvlText w:val="•"/>
      <w:lvlJc w:val="left"/>
      <w:pPr>
        <w:ind w:left="8499" w:hanging="144"/>
      </w:pPr>
      <w:rPr>
        <w:rFonts w:hint="default"/>
        <w:lang w:val="ru-RU" w:eastAsia="en-US" w:bidi="ar-SA"/>
      </w:rPr>
    </w:lvl>
    <w:lvl w:ilvl="8" w:tplc="E9308EE8">
      <w:numFmt w:val="bullet"/>
      <w:lvlText w:val="•"/>
      <w:lvlJc w:val="left"/>
      <w:pPr>
        <w:ind w:left="9476" w:hanging="144"/>
      </w:pPr>
      <w:rPr>
        <w:rFonts w:hint="default"/>
        <w:lang w:val="ru-RU" w:eastAsia="en-US" w:bidi="ar-SA"/>
      </w:rPr>
    </w:lvl>
  </w:abstractNum>
  <w:abstractNum w:abstractNumId="8">
    <w:nsid w:val="1BA370CD"/>
    <w:multiLevelType w:val="hybridMultilevel"/>
    <w:tmpl w:val="3FEE1E24"/>
    <w:lvl w:ilvl="0" w:tplc="B8262E1C">
      <w:start w:val="1"/>
      <w:numFmt w:val="decimal"/>
      <w:lvlText w:val="%1."/>
      <w:lvlJc w:val="left"/>
      <w:pPr>
        <w:ind w:left="1103" w:hanging="284"/>
        <w:jc w:val="right"/>
      </w:pPr>
      <w:rPr>
        <w:rFonts w:ascii="Times New Roman" w:eastAsia="Calibri" w:hAnsi="Times New Roman" w:cs="Times New Roman"/>
        <w:w w:val="100"/>
        <w:sz w:val="23"/>
        <w:szCs w:val="23"/>
        <w:lang w:val="ru-RU" w:eastAsia="en-US" w:bidi="ar-SA"/>
      </w:rPr>
    </w:lvl>
    <w:lvl w:ilvl="1" w:tplc="F6689B6E">
      <w:numFmt w:val="bullet"/>
      <w:lvlText w:val="•"/>
      <w:lvlJc w:val="left"/>
      <w:pPr>
        <w:ind w:left="2077" w:hanging="284"/>
      </w:pPr>
      <w:rPr>
        <w:rFonts w:hint="default"/>
        <w:lang w:val="ru-RU" w:eastAsia="en-US" w:bidi="ar-SA"/>
      </w:rPr>
    </w:lvl>
    <w:lvl w:ilvl="2" w:tplc="3CBA3A46">
      <w:numFmt w:val="bullet"/>
      <w:lvlText w:val="•"/>
      <w:lvlJc w:val="left"/>
      <w:pPr>
        <w:ind w:left="3054" w:hanging="284"/>
      </w:pPr>
      <w:rPr>
        <w:rFonts w:hint="default"/>
        <w:lang w:val="ru-RU" w:eastAsia="en-US" w:bidi="ar-SA"/>
      </w:rPr>
    </w:lvl>
    <w:lvl w:ilvl="3" w:tplc="2116B222">
      <w:numFmt w:val="bullet"/>
      <w:lvlText w:val="•"/>
      <w:lvlJc w:val="left"/>
      <w:pPr>
        <w:ind w:left="4031" w:hanging="284"/>
      </w:pPr>
      <w:rPr>
        <w:rFonts w:hint="default"/>
        <w:lang w:val="ru-RU" w:eastAsia="en-US" w:bidi="ar-SA"/>
      </w:rPr>
    </w:lvl>
    <w:lvl w:ilvl="4" w:tplc="5A4EDA58">
      <w:numFmt w:val="bullet"/>
      <w:lvlText w:val="•"/>
      <w:lvlJc w:val="left"/>
      <w:pPr>
        <w:ind w:left="5008" w:hanging="284"/>
      </w:pPr>
      <w:rPr>
        <w:rFonts w:hint="default"/>
        <w:lang w:val="ru-RU" w:eastAsia="en-US" w:bidi="ar-SA"/>
      </w:rPr>
    </w:lvl>
    <w:lvl w:ilvl="5" w:tplc="0E2044A8">
      <w:numFmt w:val="bullet"/>
      <w:lvlText w:val="•"/>
      <w:lvlJc w:val="left"/>
      <w:pPr>
        <w:ind w:left="5985" w:hanging="284"/>
      </w:pPr>
      <w:rPr>
        <w:rFonts w:hint="default"/>
        <w:lang w:val="ru-RU" w:eastAsia="en-US" w:bidi="ar-SA"/>
      </w:rPr>
    </w:lvl>
    <w:lvl w:ilvl="6" w:tplc="31002FBE">
      <w:numFmt w:val="bullet"/>
      <w:lvlText w:val="•"/>
      <w:lvlJc w:val="left"/>
      <w:pPr>
        <w:ind w:left="6962" w:hanging="284"/>
      </w:pPr>
      <w:rPr>
        <w:rFonts w:hint="default"/>
        <w:lang w:val="ru-RU" w:eastAsia="en-US" w:bidi="ar-SA"/>
      </w:rPr>
    </w:lvl>
    <w:lvl w:ilvl="7" w:tplc="D278E7B2">
      <w:numFmt w:val="bullet"/>
      <w:lvlText w:val="•"/>
      <w:lvlJc w:val="left"/>
      <w:pPr>
        <w:ind w:left="7939" w:hanging="284"/>
      </w:pPr>
      <w:rPr>
        <w:rFonts w:hint="default"/>
        <w:lang w:val="ru-RU" w:eastAsia="en-US" w:bidi="ar-SA"/>
      </w:rPr>
    </w:lvl>
    <w:lvl w:ilvl="8" w:tplc="42D693EE">
      <w:numFmt w:val="bullet"/>
      <w:lvlText w:val="•"/>
      <w:lvlJc w:val="left"/>
      <w:pPr>
        <w:ind w:left="8916" w:hanging="284"/>
      </w:pPr>
      <w:rPr>
        <w:rFonts w:hint="default"/>
        <w:lang w:val="ru-RU" w:eastAsia="en-US" w:bidi="ar-SA"/>
      </w:rPr>
    </w:lvl>
  </w:abstractNum>
  <w:abstractNum w:abstractNumId="9">
    <w:nsid w:val="1FE42D8F"/>
    <w:multiLevelType w:val="hybridMultilevel"/>
    <w:tmpl w:val="2328087E"/>
    <w:lvl w:ilvl="0" w:tplc="49F48E76">
      <w:start w:val="1"/>
      <w:numFmt w:val="decimal"/>
      <w:lvlText w:val="%1-"/>
      <w:lvlJc w:val="left"/>
      <w:pPr>
        <w:ind w:left="107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A8F2D4C0">
      <w:numFmt w:val="bullet"/>
      <w:lvlText w:val="•"/>
      <w:lvlJc w:val="left"/>
      <w:pPr>
        <w:ind w:left="415" w:hanging="169"/>
      </w:pPr>
      <w:rPr>
        <w:rFonts w:hint="default"/>
        <w:lang w:val="ru-RU" w:eastAsia="en-US" w:bidi="ar-SA"/>
      </w:rPr>
    </w:lvl>
    <w:lvl w:ilvl="2" w:tplc="6ACEF06A">
      <w:numFmt w:val="bullet"/>
      <w:lvlText w:val="•"/>
      <w:lvlJc w:val="left"/>
      <w:pPr>
        <w:ind w:left="730" w:hanging="169"/>
      </w:pPr>
      <w:rPr>
        <w:rFonts w:hint="default"/>
        <w:lang w:val="ru-RU" w:eastAsia="en-US" w:bidi="ar-SA"/>
      </w:rPr>
    </w:lvl>
    <w:lvl w:ilvl="3" w:tplc="C3482630">
      <w:numFmt w:val="bullet"/>
      <w:lvlText w:val="•"/>
      <w:lvlJc w:val="left"/>
      <w:pPr>
        <w:ind w:left="1045" w:hanging="169"/>
      </w:pPr>
      <w:rPr>
        <w:rFonts w:hint="default"/>
        <w:lang w:val="ru-RU" w:eastAsia="en-US" w:bidi="ar-SA"/>
      </w:rPr>
    </w:lvl>
    <w:lvl w:ilvl="4" w:tplc="79621C5E">
      <w:numFmt w:val="bullet"/>
      <w:lvlText w:val="•"/>
      <w:lvlJc w:val="left"/>
      <w:pPr>
        <w:ind w:left="1360" w:hanging="169"/>
      </w:pPr>
      <w:rPr>
        <w:rFonts w:hint="default"/>
        <w:lang w:val="ru-RU" w:eastAsia="en-US" w:bidi="ar-SA"/>
      </w:rPr>
    </w:lvl>
    <w:lvl w:ilvl="5" w:tplc="AF46C3E8">
      <w:numFmt w:val="bullet"/>
      <w:lvlText w:val="•"/>
      <w:lvlJc w:val="left"/>
      <w:pPr>
        <w:ind w:left="1675" w:hanging="169"/>
      </w:pPr>
      <w:rPr>
        <w:rFonts w:hint="default"/>
        <w:lang w:val="ru-RU" w:eastAsia="en-US" w:bidi="ar-SA"/>
      </w:rPr>
    </w:lvl>
    <w:lvl w:ilvl="6" w:tplc="431CD4E0">
      <w:numFmt w:val="bullet"/>
      <w:lvlText w:val="•"/>
      <w:lvlJc w:val="left"/>
      <w:pPr>
        <w:ind w:left="1990" w:hanging="169"/>
      </w:pPr>
      <w:rPr>
        <w:rFonts w:hint="default"/>
        <w:lang w:val="ru-RU" w:eastAsia="en-US" w:bidi="ar-SA"/>
      </w:rPr>
    </w:lvl>
    <w:lvl w:ilvl="7" w:tplc="39CCA3E0">
      <w:numFmt w:val="bullet"/>
      <w:lvlText w:val="•"/>
      <w:lvlJc w:val="left"/>
      <w:pPr>
        <w:ind w:left="2305" w:hanging="169"/>
      </w:pPr>
      <w:rPr>
        <w:rFonts w:hint="default"/>
        <w:lang w:val="ru-RU" w:eastAsia="en-US" w:bidi="ar-SA"/>
      </w:rPr>
    </w:lvl>
    <w:lvl w:ilvl="8" w:tplc="652240DE">
      <w:numFmt w:val="bullet"/>
      <w:lvlText w:val="•"/>
      <w:lvlJc w:val="left"/>
      <w:pPr>
        <w:ind w:left="2620" w:hanging="169"/>
      </w:pPr>
      <w:rPr>
        <w:rFonts w:hint="default"/>
        <w:lang w:val="ru-RU" w:eastAsia="en-US" w:bidi="ar-SA"/>
      </w:rPr>
    </w:lvl>
  </w:abstractNum>
  <w:abstractNum w:abstractNumId="10">
    <w:nsid w:val="21915DB3"/>
    <w:multiLevelType w:val="hybridMultilevel"/>
    <w:tmpl w:val="E2020164"/>
    <w:lvl w:ilvl="0" w:tplc="A7AC1558">
      <w:start w:val="11"/>
      <w:numFmt w:val="decimal"/>
      <w:lvlText w:val="%1."/>
      <w:lvlJc w:val="left"/>
      <w:pPr>
        <w:ind w:left="1535" w:hanging="303"/>
        <w:jc w:val="left"/>
      </w:pPr>
      <w:rPr>
        <w:rFonts w:hint="default"/>
        <w:b/>
        <w:bCs/>
        <w:spacing w:val="-3"/>
        <w:w w:val="100"/>
        <w:lang w:val="ru-RU" w:eastAsia="en-US" w:bidi="ar-SA"/>
      </w:rPr>
    </w:lvl>
    <w:lvl w:ilvl="1" w:tplc="4A9A65FC">
      <w:numFmt w:val="bullet"/>
      <w:lvlText w:val="•"/>
      <w:lvlJc w:val="left"/>
      <w:pPr>
        <w:ind w:left="2529" w:hanging="303"/>
      </w:pPr>
      <w:rPr>
        <w:rFonts w:hint="default"/>
        <w:lang w:val="ru-RU" w:eastAsia="en-US" w:bidi="ar-SA"/>
      </w:rPr>
    </w:lvl>
    <w:lvl w:ilvl="2" w:tplc="F210E7BA">
      <w:numFmt w:val="bullet"/>
      <w:lvlText w:val="•"/>
      <w:lvlJc w:val="left"/>
      <w:pPr>
        <w:ind w:left="3518" w:hanging="303"/>
      </w:pPr>
      <w:rPr>
        <w:rFonts w:hint="default"/>
        <w:lang w:val="ru-RU" w:eastAsia="en-US" w:bidi="ar-SA"/>
      </w:rPr>
    </w:lvl>
    <w:lvl w:ilvl="3" w:tplc="4AA61DD0">
      <w:numFmt w:val="bullet"/>
      <w:lvlText w:val="•"/>
      <w:lvlJc w:val="left"/>
      <w:pPr>
        <w:ind w:left="4507" w:hanging="303"/>
      </w:pPr>
      <w:rPr>
        <w:rFonts w:hint="default"/>
        <w:lang w:val="ru-RU" w:eastAsia="en-US" w:bidi="ar-SA"/>
      </w:rPr>
    </w:lvl>
    <w:lvl w:ilvl="4" w:tplc="29B8048A">
      <w:numFmt w:val="bullet"/>
      <w:lvlText w:val="•"/>
      <w:lvlJc w:val="left"/>
      <w:pPr>
        <w:ind w:left="5496" w:hanging="303"/>
      </w:pPr>
      <w:rPr>
        <w:rFonts w:hint="default"/>
        <w:lang w:val="ru-RU" w:eastAsia="en-US" w:bidi="ar-SA"/>
      </w:rPr>
    </w:lvl>
    <w:lvl w:ilvl="5" w:tplc="9432CB42">
      <w:numFmt w:val="bullet"/>
      <w:lvlText w:val="•"/>
      <w:lvlJc w:val="left"/>
      <w:pPr>
        <w:ind w:left="6485" w:hanging="303"/>
      </w:pPr>
      <w:rPr>
        <w:rFonts w:hint="default"/>
        <w:lang w:val="ru-RU" w:eastAsia="en-US" w:bidi="ar-SA"/>
      </w:rPr>
    </w:lvl>
    <w:lvl w:ilvl="6" w:tplc="2DFCA2C4">
      <w:numFmt w:val="bullet"/>
      <w:lvlText w:val="•"/>
      <w:lvlJc w:val="left"/>
      <w:pPr>
        <w:ind w:left="7474" w:hanging="303"/>
      </w:pPr>
      <w:rPr>
        <w:rFonts w:hint="default"/>
        <w:lang w:val="ru-RU" w:eastAsia="en-US" w:bidi="ar-SA"/>
      </w:rPr>
    </w:lvl>
    <w:lvl w:ilvl="7" w:tplc="DE087B8E">
      <w:numFmt w:val="bullet"/>
      <w:lvlText w:val="•"/>
      <w:lvlJc w:val="left"/>
      <w:pPr>
        <w:ind w:left="8463" w:hanging="303"/>
      </w:pPr>
      <w:rPr>
        <w:rFonts w:hint="default"/>
        <w:lang w:val="ru-RU" w:eastAsia="en-US" w:bidi="ar-SA"/>
      </w:rPr>
    </w:lvl>
    <w:lvl w:ilvl="8" w:tplc="8418FFAA">
      <w:numFmt w:val="bullet"/>
      <w:lvlText w:val="•"/>
      <w:lvlJc w:val="left"/>
      <w:pPr>
        <w:ind w:left="9452" w:hanging="303"/>
      </w:pPr>
      <w:rPr>
        <w:rFonts w:hint="default"/>
        <w:lang w:val="ru-RU" w:eastAsia="en-US" w:bidi="ar-SA"/>
      </w:rPr>
    </w:lvl>
  </w:abstractNum>
  <w:abstractNum w:abstractNumId="11">
    <w:nsid w:val="227B7939"/>
    <w:multiLevelType w:val="hybridMultilevel"/>
    <w:tmpl w:val="85766516"/>
    <w:lvl w:ilvl="0" w:tplc="5EB26150">
      <w:numFmt w:val="bullet"/>
      <w:lvlText w:val="-"/>
      <w:lvlJc w:val="left"/>
      <w:pPr>
        <w:ind w:left="10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EA049E">
      <w:numFmt w:val="bullet"/>
      <w:lvlText w:val="•"/>
      <w:lvlJc w:val="left"/>
      <w:pPr>
        <w:ind w:left="517" w:hanging="164"/>
      </w:pPr>
      <w:rPr>
        <w:rFonts w:hint="default"/>
        <w:lang w:val="ru-RU" w:eastAsia="en-US" w:bidi="ar-SA"/>
      </w:rPr>
    </w:lvl>
    <w:lvl w:ilvl="2" w:tplc="9B904A2C">
      <w:numFmt w:val="bullet"/>
      <w:lvlText w:val="•"/>
      <w:lvlJc w:val="left"/>
      <w:pPr>
        <w:ind w:left="935" w:hanging="164"/>
      </w:pPr>
      <w:rPr>
        <w:rFonts w:hint="default"/>
        <w:lang w:val="ru-RU" w:eastAsia="en-US" w:bidi="ar-SA"/>
      </w:rPr>
    </w:lvl>
    <w:lvl w:ilvl="3" w:tplc="EB222EEA">
      <w:numFmt w:val="bullet"/>
      <w:lvlText w:val="•"/>
      <w:lvlJc w:val="left"/>
      <w:pPr>
        <w:ind w:left="1353" w:hanging="164"/>
      </w:pPr>
      <w:rPr>
        <w:rFonts w:hint="default"/>
        <w:lang w:val="ru-RU" w:eastAsia="en-US" w:bidi="ar-SA"/>
      </w:rPr>
    </w:lvl>
    <w:lvl w:ilvl="4" w:tplc="53A2097E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5" w:tplc="A442F0E2">
      <w:numFmt w:val="bullet"/>
      <w:lvlText w:val="•"/>
      <w:lvlJc w:val="left"/>
      <w:pPr>
        <w:ind w:left="2188" w:hanging="164"/>
      </w:pPr>
      <w:rPr>
        <w:rFonts w:hint="default"/>
        <w:lang w:val="ru-RU" w:eastAsia="en-US" w:bidi="ar-SA"/>
      </w:rPr>
    </w:lvl>
    <w:lvl w:ilvl="6" w:tplc="B2BA33F0">
      <w:numFmt w:val="bullet"/>
      <w:lvlText w:val="•"/>
      <w:lvlJc w:val="left"/>
      <w:pPr>
        <w:ind w:left="2606" w:hanging="164"/>
      </w:pPr>
      <w:rPr>
        <w:rFonts w:hint="default"/>
        <w:lang w:val="ru-RU" w:eastAsia="en-US" w:bidi="ar-SA"/>
      </w:rPr>
    </w:lvl>
    <w:lvl w:ilvl="7" w:tplc="F4DEB056">
      <w:numFmt w:val="bullet"/>
      <w:lvlText w:val="•"/>
      <w:lvlJc w:val="left"/>
      <w:pPr>
        <w:ind w:left="3023" w:hanging="164"/>
      </w:pPr>
      <w:rPr>
        <w:rFonts w:hint="default"/>
        <w:lang w:val="ru-RU" w:eastAsia="en-US" w:bidi="ar-SA"/>
      </w:rPr>
    </w:lvl>
    <w:lvl w:ilvl="8" w:tplc="4D46F282">
      <w:numFmt w:val="bullet"/>
      <w:lvlText w:val="•"/>
      <w:lvlJc w:val="left"/>
      <w:pPr>
        <w:ind w:left="3441" w:hanging="164"/>
      </w:pPr>
      <w:rPr>
        <w:rFonts w:hint="default"/>
        <w:lang w:val="ru-RU" w:eastAsia="en-US" w:bidi="ar-SA"/>
      </w:rPr>
    </w:lvl>
  </w:abstractNum>
  <w:abstractNum w:abstractNumId="12">
    <w:nsid w:val="2E5B085E"/>
    <w:multiLevelType w:val="multilevel"/>
    <w:tmpl w:val="771C09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2F5D51C8"/>
    <w:multiLevelType w:val="multilevel"/>
    <w:tmpl w:val="4F0E3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>
    <w:nsid w:val="3026604A"/>
    <w:multiLevelType w:val="hybridMultilevel"/>
    <w:tmpl w:val="7138107C"/>
    <w:lvl w:ilvl="0" w:tplc="D828F812">
      <w:numFmt w:val="bullet"/>
      <w:lvlText w:val="-"/>
      <w:lvlJc w:val="left"/>
      <w:pPr>
        <w:ind w:left="36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CD88BB6">
      <w:numFmt w:val="bullet"/>
      <w:lvlText w:val="-"/>
      <w:lvlJc w:val="left"/>
      <w:pPr>
        <w:ind w:left="813" w:hanging="1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7A0F728">
      <w:numFmt w:val="bullet"/>
      <w:lvlText w:val="•"/>
      <w:lvlJc w:val="left"/>
      <w:pPr>
        <w:ind w:left="1834" w:hanging="144"/>
      </w:pPr>
      <w:rPr>
        <w:rFonts w:hint="default"/>
        <w:lang w:val="ru-RU" w:eastAsia="en-US" w:bidi="ar-SA"/>
      </w:rPr>
    </w:lvl>
    <w:lvl w:ilvl="3" w:tplc="7048E5BC">
      <w:numFmt w:val="bullet"/>
      <w:lvlText w:val="•"/>
      <w:lvlJc w:val="left"/>
      <w:pPr>
        <w:ind w:left="2848" w:hanging="144"/>
      </w:pPr>
      <w:rPr>
        <w:rFonts w:hint="default"/>
        <w:lang w:val="ru-RU" w:eastAsia="en-US" w:bidi="ar-SA"/>
      </w:rPr>
    </w:lvl>
    <w:lvl w:ilvl="4" w:tplc="F8A6BFF2">
      <w:numFmt w:val="bullet"/>
      <w:lvlText w:val="•"/>
      <w:lvlJc w:val="left"/>
      <w:pPr>
        <w:ind w:left="3862" w:hanging="144"/>
      </w:pPr>
      <w:rPr>
        <w:rFonts w:hint="default"/>
        <w:lang w:val="ru-RU" w:eastAsia="en-US" w:bidi="ar-SA"/>
      </w:rPr>
    </w:lvl>
    <w:lvl w:ilvl="5" w:tplc="2EBA0202">
      <w:numFmt w:val="bullet"/>
      <w:lvlText w:val="•"/>
      <w:lvlJc w:val="left"/>
      <w:pPr>
        <w:ind w:left="4876" w:hanging="144"/>
      </w:pPr>
      <w:rPr>
        <w:rFonts w:hint="default"/>
        <w:lang w:val="ru-RU" w:eastAsia="en-US" w:bidi="ar-SA"/>
      </w:rPr>
    </w:lvl>
    <w:lvl w:ilvl="6" w:tplc="4C98C640">
      <w:numFmt w:val="bullet"/>
      <w:lvlText w:val="•"/>
      <w:lvlJc w:val="left"/>
      <w:pPr>
        <w:ind w:left="5890" w:hanging="144"/>
      </w:pPr>
      <w:rPr>
        <w:rFonts w:hint="default"/>
        <w:lang w:val="ru-RU" w:eastAsia="en-US" w:bidi="ar-SA"/>
      </w:rPr>
    </w:lvl>
    <w:lvl w:ilvl="7" w:tplc="1E96C4BA">
      <w:numFmt w:val="bullet"/>
      <w:lvlText w:val="•"/>
      <w:lvlJc w:val="left"/>
      <w:pPr>
        <w:ind w:left="6904" w:hanging="144"/>
      </w:pPr>
      <w:rPr>
        <w:rFonts w:hint="default"/>
        <w:lang w:val="ru-RU" w:eastAsia="en-US" w:bidi="ar-SA"/>
      </w:rPr>
    </w:lvl>
    <w:lvl w:ilvl="8" w:tplc="86ACECCE">
      <w:numFmt w:val="bullet"/>
      <w:lvlText w:val="•"/>
      <w:lvlJc w:val="left"/>
      <w:pPr>
        <w:ind w:left="7918" w:hanging="144"/>
      </w:pPr>
      <w:rPr>
        <w:rFonts w:hint="default"/>
        <w:lang w:val="ru-RU" w:eastAsia="en-US" w:bidi="ar-SA"/>
      </w:rPr>
    </w:lvl>
  </w:abstractNum>
  <w:abstractNum w:abstractNumId="15">
    <w:nsid w:val="325A5A1F"/>
    <w:multiLevelType w:val="hybridMultilevel"/>
    <w:tmpl w:val="3C7845D2"/>
    <w:lvl w:ilvl="0" w:tplc="0D78FF72">
      <w:start w:val="4"/>
      <w:numFmt w:val="decimal"/>
      <w:lvlText w:val="%1."/>
      <w:lvlJc w:val="left"/>
      <w:pPr>
        <w:ind w:left="1293" w:hanging="219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D76163C">
      <w:numFmt w:val="bullet"/>
      <w:lvlText w:val="•"/>
      <w:lvlJc w:val="left"/>
      <w:pPr>
        <w:ind w:left="2257" w:hanging="219"/>
      </w:pPr>
      <w:rPr>
        <w:rFonts w:hint="default"/>
        <w:lang w:val="ru-RU" w:eastAsia="en-US" w:bidi="ar-SA"/>
      </w:rPr>
    </w:lvl>
    <w:lvl w:ilvl="2" w:tplc="548AC576">
      <w:numFmt w:val="bullet"/>
      <w:lvlText w:val="•"/>
      <w:lvlJc w:val="left"/>
      <w:pPr>
        <w:ind w:left="3214" w:hanging="219"/>
      </w:pPr>
      <w:rPr>
        <w:rFonts w:hint="default"/>
        <w:lang w:val="ru-RU" w:eastAsia="en-US" w:bidi="ar-SA"/>
      </w:rPr>
    </w:lvl>
    <w:lvl w:ilvl="3" w:tplc="C89EE7AA">
      <w:numFmt w:val="bullet"/>
      <w:lvlText w:val="•"/>
      <w:lvlJc w:val="left"/>
      <w:pPr>
        <w:ind w:left="4171" w:hanging="219"/>
      </w:pPr>
      <w:rPr>
        <w:rFonts w:hint="default"/>
        <w:lang w:val="ru-RU" w:eastAsia="en-US" w:bidi="ar-SA"/>
      </w:rPr>
    </w:lvl>
    <w:lvl w:ilvl="4" w:tplc="1660D1DA">
      <w:numFmt w:val="bullet"/>
      <w:lvlText w:val="•"/>
      <w:lvlJc w:val="left"/>
      <w:pPr>
        <w:ind w:left="5128" w:hanging="219"/>
      </w:pPr>
      <w:rPr>
        <w:rFonts w:hint="default"/>
        <w:lang w:val="ru-RU" w:eastAsia="en-US" w:bidi="ar-SA"/>
      </w:rPr>
    </w:lvl>
    <w:lvl w:ilvl="5" w:tplc="3BD853F4">
      <w:numFmt w:val="bullet"/>
      <w:lvlText w:val="•"/>
      <w:lvlJc w:val="left"/>
      <w:pPr>
        <w:ind w:left="6085" w:hanging="219"/>
      </w:pPr>
      <w:rPr>
        <w:rFonts w:hint="default"/>
        <w:lang w:val="ru-RU" w:eastAsia="en-US" w:bidi="ar-SA"/>
      </w:rPr>
    </w:lvl>
    <w:lvl w:ilvl="6" w:tplc="15E2EA70">
      <w:numFmt w:val="bullet"/>
      <w:lvlText w:val="•"/>
      <w:lvlJc w:val="left"/>
      <w:pPr>
        <w:ind w:left="7042" w:hanging="219"/>
      </w:pPr>
      <w:rPr>
        <w:rFonts w:hint="default"/>
        <w:lang w:val="ru-RU" w:eastAsia="en-US" w:bidi="ar-SA"/>
      </w:rPr>
    </w:lvl>
    <w:lvl w:ilvl="7" w:tplc="7D8C0362">
      <w:numFmt w:val="bullet"/>
      <w:lvlText w:val="•"/>
      <w:lvlJc w:val="left"/>
      <w:pPr>
        <w:ind w:left="7999" w:hanging="219"/>
      </w:pPr>
      <w:rPr>
        <w:rFonts w:hint="default"/>
        <w:lang w:val="ru-RU" w:eastAsia="en-US" w:bidi="ar-SA"/>
      </w:rPr>
    </w:lvl>
    <w:lvl w:ilvl="8" w:tplc="4568FB4C">
      <w:numFmt w:val="bullet"/>
      <w:lvlText w:val="•"/>
      <w:lvlJc w:val="left"/>
      <w:pPr>
        <w:ind w:left="8956" w:hanging="219"/>
      </w:pPr>
      <w:rPr>
        <w:rFonts w:hint="default"/>
        <w:lang w:val="ru-RU" w:eastAsia="en-US" w:bidi="ar-SA"/>
      </w:rPr>
    </w:lvl>
  </w:abstractNum>
  <w:abstractNum w:abstractNumId="16">
    <w:nsid w:val="34C402F5"/>
    <w:multiLevelType w:val="hybridMultilevel"/>
    <w:tmpl w:val="34F401F8"/>
    <w:lvl w:ilvl="0" w:tplc="BF2EE12E">
      <w:start w:val="1"/>
      <w:numFmt w:val="decimal"/>
      <w:lvlText w:val="%1."/>
      <w:lvlJc w:val="left"/>
      <w:pPr>
        <w:ind w:left="1025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2C2C1C98">
      <w:numFmt w:val="bullet"/>
      <w:lvlText w:val="-"/>
      <w:lvlJc w:val="left"/>
      <w:pPr>
        <w:ind w:left="205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68952A">
      <w:numFmt w:val="bullet"/>
      <w:lvlText w:val="•"/>
      <w:lvlJc w:val="left"/>
      <w:pPr>
        <w:ind w:left="3101" w:hanging="164"/>
      </w:pPr>
      <w:rPr>
        <w:rFonts w:hint="default"/>
        <w:lang w:val="ru-RU" w:eastAsia="en-US" w:bidi="ar-SA"/>
      </w:rPr>
    </w:lvl>
    <w:lvl w:ilvl="3" w:tplc="FEF6E710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4" w:tplc="13502E8C">
      <w:numFmt w:val="bullet"/>
      <w:lvlText w:val="•"/>
      <w:lvlJc w:val="left"/>
      <w:pPr>
        <w:ind w:left="5183" w:hanging="164"/>
      </w:pPr>
      <w:rPr>
        <w:rFonts w:hint="default"/>
        <w:lang w:val="ru-RU" w:eastAsia="en-US" w:bidi="ar-SA"/>
      </w:rPr>
    </w:lvl>
    <w:lvl w:ilvl="5" w:tplc="109A3164">
      <w:numFmt w:val="bullet"/>
      <w:lvlText w:val="•"/>
      <w:lvlJc w:val="left"/>
      <w:pPr>
        <w:ind w:left="6224" w:hanging="164"/>
      </w:pPr>
      <w:rPr>
        <w:rFonts w:hint="default"/>
        <w:lang w:val="ru-RU" w:eastAsia="en-US" w:bidi="ar-SA"/>
      </w:rPr>
    </w:lvl>
    <w:lvl w:ilvl="6" w:tplc="4510C1CE">
      <w:numFmt w:val="bullet"/>
      <w:lvlText w:val="•"/>
      <w:lvlJc w:val="left"/>
      <w:pPr>
        <w:ind w:left="7266" w:hanging="164"/>
      </w:pPr>
      <w:rPr>
        <w:rFonts w:hint="default"/>
        <w:lang w:val="ru-RU" w:eastAsia="en-US" w:bidi="ar-SA"/>
      </w:rPr>
    </w:lvl>
    <w:lvl w:ilvl="7" w:tplc="A2D422BC">
      <w:numFmt w:val="bullet"/>
      <w:lvlText w:val="•"/>
      <w:lvlJc w:val="left"/>
      <w:pPr>
        <w:ind w:left="8307" w:hanging="164"/>
      </w:pPr>
      <w:rPr>
        <w:rFonts w:hint="default"/>
        <w:lang w:val="ru-RU" w:eastAsia="en-US" w:bidi="ar-SA"/>
      </w:rPr>
    </w:lvl>
    <w:lvl w:ilvl="8" w:tplc="1182260A">
      <w:numFmt w:val="bullet"/>
      <w:lvlText w:val="•"/>
      <w:lvlJc w:val="left"/>
      <w:pPr>
        <w:ind w:left="9348" w:hanging="164"/>
      </w:pPr>
      <w:rPr>
        <w:rFonts w:hint="default"/>
        <w:lang w:val="ru-RU" w:eastAsia="en-US" w:bidi="ar-SA"/>
      </w:rPr>
    </w:lvl>
  </w:abstractNum>
  <w:abstractNum w:abstractNumId="17">
    <w:nsid w:val="34E90299"/>
    <w:multiLevelType w:val="hybridMultilevel"/>
    <w:tmpl w:val="F66C3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A1A3F93"/>
    <w:multiLevelType w:val="multilevel"/>
    <w:tmpl w:val="93386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3ADA6D09"/>
    <w:multiLevelType w:val="hybridMultilevel"/>
    <w:tmpl w:val="93662B24"/>
    <w:lvl w:ilvl="0" w:tplc="71E61FFA">
      <w:start w:val="1"/>
      <w:numFmt w:val="decimal"/>
      <w:lvlText w:val="%1."/>
      <w:lvlJc w:val="left"/>
      <w:pPr>
        <w:ind w:left="1386" w:hanging="303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228EEDF8">
      <w:numFmt w:val="bullet"/>
      <w:lvlText w:val="•"/>
      <w:lvlJc w:val="left"/>
      <w:pPr>
        <w:ind w:left="2329" w:hanging="303"/>
      </w:pPr>
      <w:rPr>
        <w:rFonts w:hint="default"/>
        <w:lang w:val="ru-RU" w:eastAsia="en-US" w:bidi="ar-SA"/>
      </w:rPr>
    </w:lvl>
    <w:lvl w:ilvl="2" w:tplc="041E71CE">
      <w:numFmt w:val="bullet"/>
      <w:lvlText w:val="•"/>
      <w:lvlJc w:val="left"/>
      <w:pPr>
        <w:ind w:left="3278" w:hanging="303"/>
      </w:pPr>
      <w:rPr>
        <w:rFonts w:hint="default"/>
        <w:lang w:val="ru-RU" w:eastAsia="en-US" w:bidi="ar-SA"/>
      </w:rPr>
    </w:lvl>
    <w:lvl w:ilvl="3" w:tplc="6AF6DC06">
      <w:numFmt w:val="bullet"/>
      <w:lvlText w:val="•"/>
      <w:lvlJc w:val="left"/>
      <w:pPr>
        <w:ind w:left="4227" w:hanging="303"/>
      </w:pPr>
      <w:rPr>
        <w:rFonts w:hint="default"/>
        <w:lang w:val="ru-RU" w:eastAsia="en-US" w:bidi="ar-SA"/>
      </w:rPr>
    </w:lvl>
    <w:lvl w:ilvl="4" w:tplc="70CA5F20">
      <w:numFmt w:val="bullet"/>
      <w:lvlText w:val="•"/>
      <w:lvlJc w:val="left"/>
      <w:pPr>
        <w:ind w:left="5176" w:hanging="303"/>
      </w:pPr>
      <w:rPr>
        <w:rFonts w:hint="default"/>
        <w:lang w:val="ru-RU" w:eastAsia="en-US" w:bidi="ar-SA"/>
      </w:rPr>
    </w:lvl>
    <w:lvl w:ilvl="5" w:tplc="C30636F8">
      <w:numFmt w:val="bullet"/>
      <w:lvlText w:val="•"/>
      <w:lvlJc w:val="left"/>
      <w:pPr>
        <w:ind w:left="6125" w:hanging="303"/>
      </w:pPr>
      <w:rPr>
        <w:rFonts w:hint="default"/>
        <w:lang w:val="ru-RU" w:eastAsia="en-US" w:bidi="ar-SA"/>
      </w:rPr>
    </w:lvl>
    <w:lvl w:ilvl="6" w:tplc="54C45DBA">
      <w:numFmt w:val="bullet"/>
      <w:lvlText w:val="•"/>
      <w:lvlJc w:val="left"/>
      <w:pPr>
        <w:ind w:left="7074" w:hanging="303"/>
      </w:pPr>
      <w:rPr>
        <w:rFonts w:hint="default"/>
        <w:lang w:val="ru-RU" w:eastAsia="en-US" w:bidi="ar-SA"/>
      </w:rPr>
    </w:lvl>
    <w:lvl w:ilvl="7" w:tplc="3A505AFA">
      <w:numFmt w:val="bullet"/>
      <w:lvlText w:val="•"/>
      <w:lvlJc w:val="left"/>
      <w:pPr>
        <w:ind w:left="8023" w:hanging="303"/>
      </w:pPr>
      <w:rPr>
        <w:rFonts w:hint="default"/>
        <w:lang w:val="ru-RU" w:eastAsia="en-US" w:bidi="ar-SA"/>
      </w:rPr>
    </w:lvl>
    <w:lvl w:ilvl="8" w:tplc="9DFC4CB2">
      <w:numFmt w:val="bullet"/>
      <w:lvlText w:val="•"/>
      <w:lvlJc w:val="left"/>
      <w:pPr>
        <w:ind w:left="8972" w:hanging="303"/>
      </w:pPr>
      <w:rPr>
        <w:rFonts w:hint="default"/>
        <w:lang w:val="ru-RU" w:eastAsia="en-US" w:bidi="ar-SA"/>
      </w:rPr>
    </w:lvl>
  </w:abstractNum>
  <w:abstractNum w:abstractNumId="20">
    <w:nsid w:val="400422F8"/>
    <w:multiLevelType w:val="hybridMultilevel"/>
    <w:tmpl w:val="6284EB2E"/>
    <w:lvl w:ilvl="0" w:tplc="C0F87A1A">
      <w:start w:val="1"/>
      <w:numFmt w:val="decimal"/>
      <w:lvlText w:val="%1-"/>
      <w:lvlJc w:val="left"/>
      <w:pPr>
        <w:ind w:left="107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9B92CBA8">
      <w:numFmt w:val="bullet"/>
      <w:lvlText w:val="•"/>
      <w:lvlJc w:val="left"/>
      <w:pPr>
        <w:ind w:left="415" w:hanging="169"/>
      </w:pPr>
      <w:rPr>
        <w:rFonts w:hint="default"/>
        <w:lang w:val="ru-RU" w:eastAsia="en-US" w:bidi="ar-SA"/>
      </w:rPr>
    </w:lvl>
    <w:lvl w:ilvl="2" w:tplc="9E140DC8">
      <w:numFmt w:val="bullet"/>
      <w:lvlText w:val="•"/>
      <w:lvlJc w:val="left"/>
      <w:pPr>
        <w:ind w:left="730" w:hanging="169"/>
      </w:pPr>
      <w:rPr>
        <w:rFonts w:hint="default"/>
        <w:lang w:val="ru-RU" w:eastAsia="en-US" w:bidi="ar-SA"/>
      </w:rPr>
    </w:lvl>
    <w:lvl w:ilvl="3" w:tplc="34587EE4">
      <w:numFmt w:val="bullet"/>
      <w:lvlText w:val="•"/>
      <w:lvlJc w:val="left"/>
      <w:pPr>
        <w:ind w:left="1045" w:hanging="169"/>
      </w:pPr>
      <w:rPr>
        <w:rFonts w:hint="default"/>
        <w:lang w:val="ru-RU" w:eastAsia="en-US" w:bidi="ar-SA"/>
      </w:rPr>
    </w:lvl>
    <w:lvl w:ilvl="4" w:tplc="7CA8BA50">
      <w:numFmt w:val="bullet"/>
      <w:lvlText w:val="•"/>
      <w:lvlJc w:val="left"/>
      <w:pPr>
        <w:ind w:left="1360" w:hanging="169"/>
      </w:pPr>
      <w:rPr>
        <w:rFonts w:hint="default"/>
        <w:lang w:val="ru-RU" w:eastAsia="en-US" w:bidi="ar-SA"/>
      </w:rPr>
    </w:lvl>
    <w:lvl w:ilvl="5" w:tplc="0E0C295E">
      <w:numFmt w:val="bullet"/>
      <w:lvlText w:val="•"/>
      <w:lvlJc w:val="left"/>
      <w:pPr>
        <w:ind w:left="1675" w:hanging="169"/>
      </w:pPr>
      <w:rPr>
        <w:rFonts w:hint="default"/>
        <w:lang w:val="ru-RU" w:eastAsia="en-US" w:bidi="ar-SA"/>
      </w:rPr>
    </w:lvl>
    <w:lvl w:ilvl="6" w:tplc="5B3A3882">
      <w:numFmt w:val="bullet"/>
      <w:lvlText w:val="•"/>
      <w:lvlJc w:val="left"/>
      <w:pPr>
        <w:ind w:left="1990" w:hanging="169"/>
      </w:pPr>
      <w:rPr>
        <w:rFonts w:hint="default"/>
        <w:lang w:val="ru-RU" w:eastAsia="en-US" w:bidi="ar-SA"/>
      </w:rPr>
    </w:lvl>
    <w:lvl w:ilvl="7" w:tplc="1A6AC826">
      <w:numFmt w:val="bullet"/>
      <w:lvlText w:val="•"/>
      <w:lvlJc w:val="left"/>
      <w:pPr>
        <w:ind w:left="2305" w:hanging="169"/>
      </w:pPr>
      <w:rPr>
        <w:rFonts w:hint="default"/>
        <w:lang w:val="ru-RU" w:eastAsia="en-US" w:bidi="ar-SA"/>
      </w:rPr>
    </w:lvl>
    <w:lvl w:ilvl="8" w:tplc="E46A7670">
      <w:numFmt w:val="bullet"/>
      <w:lvlText w:val="•"/>
      <w:lvlJc w:val="left"/>
      <w:pPr>
        <w:ind w:left="2620" w:hanging="169"/>
      </w:pPr>
      <w:rPr>
        <w:rFonts w:hint="default"/>
        <w:lang w:val="ru-RU" w:eastAsia="en-US" w:bidi="ar-SA"/>
      </w:rPr>
    </w:lvl>
  </w:abstractNum>
  <w:abstractNum w:abstractNumId="21">
    <w:nsid w:val="45B73E5A"/>
    <w:multiLevelType w:val="hybridMultilevel"/>
    <w:tmpl w:val="975C48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115479F"/>
    <w:multiLevelType w:val="hybridMultilevel"/>
    <w:tmpl w:val="CC22E05A"/>
    <w:lvl w:ilvl="0" w:tplc="622CA7E8">
      <w:numFmt w:val="bullet"/>
      <w:lvlText w:val="-"/>
      <w:lvlJc w:val="left"/>
      <w:pPr>
        <w:ind w:left="813" w:hanging="284"/>
      </w:pPr>
      <w:rPr>
        <w:rFonts w:hint="default"/>
        <w:w w:val="100"/>
        <w:lang w:val="ru-RU" w:eastAsia="en-US" w:bidi="ar-SA"/>
      </w:rPr>
    </w:lvl>
    <w:lvl w:ilvl="1" w:tplc="DA56AC74">
      <w:numFmt w:val="bullet"/>
      <w:lvlText w:val="-"/>
      <w:lvlJc w:val="left"/>
      <w:pPr>
        <w:ind w:left="813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E52F73E">
      <w:numFmt w:val="bullet"/>
      <w:lvlText w:val="•"/>
      <w:lvlJc w:val="left"/>
      <w:pPr>
        <w:ind w:left="2942" w:hanging="284"/>
      </w:pPr>
      <w:rPr>
        <w:rFonts w:hint="default"/>
        <w:lang w:val="ru-RU" w:eastAsia="en-US" w:bidi="ar-SA"/>
      </w:rPr>
    </w:lvl>
    <w:lvl w:ilvl="3" w:tplc="B38ED29E">
      <w:numFmt w:val="bullet"/>
      <w:lvlText w:val="•"/>
      <w:lvlJc w:val="left"/>
      <w:pPr>
        <w:ind w:left="4003" w:hanging="284"/>
      </w:pPr>
      <w:rPr>
        <w:rFonts w:hint="default"/>
        <w:lang w:val="ru-RU" w:eastAsia="en-US" w:bidi="ar-SA"/>
      </w:rPr>
    </w:lvl>
    <w:lvl w:ilvl="4" w:tplc="A8B23A68">
      <w:numFmt w:val="bullet"/>
      <w:lvlText w:val="•"/>
      <w:lvlJc w:val="left"/>
      <w:pPr>
        <w:ind w:left="5064" w:hanging="284"/>
      </w:pPr>
      <w:rPr>
        <w:rFonts w:hint="default"/>
        <w:lang w:val="ru-RU" w:eastAsia="en-US" w:bidi="ar-SA"/>
      </w:rPr>
    </w:lvl>
    <w:lvl w:ilvl="5" w:tplc="3BF20B96">
      <w:numFmt w:val="bullet"/>
      <w:lvlText w:val="•"/>
      <w:lvlJc w:val="left"/>
      <w:pPr>
        <w:ind w:left="6125" w:hanging="284"/>
      </w:pPr>
      <w:rPr>
        <w:rFonts w:hint="default"/>
        <w:lang w:val="ru-RU" w:eastAsia="en-US" w:bidi="ar-SA"/>
      </w:rPr>
    </w:lvl>
    <w:lvl w:ilvl="6" w:tplc="C0F87BB0">
      <w:numFmt w:val="bullet"/>
      <w:lvlText w:val="•"/>
      <w:lvlJc w:val="left"/>
      <w:pPr>
        <w:ind w:left="7186" w:hanging="284"/>
      </w:pPr>
      <w:rPr>
        <w:rFonts w:hint="default"/>
        <w:lang w:val="ru-RU" w:eastAsia="en-US" w:bidi="ar-SA"/>
      </w:rPr>
    </w:lvl>
    <w:lvl w:ilvl="7" w:tplc="96D270D0">
      <w:numFmt w:val="bullet"/>
      <w:lvlText w:val="•"/>
      <w:lvlJc w:val="left"/>
      <w:pPr>
        <w:ind w:left="8247" w:hanging="284"/>
      </w:pPr>
      <w:rPr>
        <w:rFonts w:hint="default"/>
        <w:lang w:val="ru-RU" w:eastAsia="en-US" w:bidi="ar-SA"/>
      </w:rPr>
    </w:lvl>
    <w:lvl w:ilvl="8" w:tplc="6FFEF742">
      <w:numFmt w:val="bullet"/>
      <w:lvlText w:val="•"/>
      <w:lvlJc w:val="left"/>
      <w:pPr>
        <w:ind w:left="9308" w:hanging="284"/>
      </w:pPr>
      <w:rPr>
        <w:rFonts w:hint="default"/>
        <w:lang w:val="ru-RU" w:eastAsia="en-US" w:bidi="ar-SA"/>
      </w:rPr>
    </w:lvl>
  </w:abstractNum>
  <w:abstractNum w:abstractNumId="23">
    <w:nsid w:val="57FE04B3"/>
    <w:multiLevelType w:val="hybridMultilevel"/>
    <w:tmpl w:val="004A5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A181A01"/>
    <w:multiLevelType w:val="hybridMultilevel"/>
    <w:tmpl w:val="B4ACC852"/>
    <w:lvl w:ilvl="0" w:tplc="A1A01572">
      <w:numFmt w:val="bullet"/>
      <w:lvlText w:val="-"/>
      <w:lvlJc w:val="left"/>
      <w:pPr>
        <w:ind w:left="813" w:hanging="284"/>
      </w:pPr>
      <w:rPr>
        <w:rFonts w:hint="default"/>
        <w:w w:val="100"/>
        <w:lang w:val="ru-RU" w:eastAsia="en-US" w:bidi="ar-SA"/>
      </w:rPr>
    </w:lvl>
    <w:lvl w:ilvl="1" w:tplc="2104FEBE">
      <w:numFmt w:val="bullet"/>
      <w:lvlText w:val="-"/>
      <w:lvlJc w:val="left"/>
      <w:pPr>
        <w:ind w:left="325" w:hanging="2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2142522">
      <w:numFmt w:val="bullet"/>
      <w:lvlText w:val="•"/>
      <w:lvlJc w:val="left"/>
      <w:pPr>
        <w:ind w:left="940" w:hanging="291"/>
      </w:pPr>
      <w:rPr>
        <w:rFonts w:hint="default"/>
        <w:lang w:val="ru-RU" w:eastAsia="en-US" w:bidi="ar-SA"/>
      </w:rPr>
    </w:lvl>
    <w:lvl w:ilvl="3" w:tplc="D898EDCE">
      <w:numFmt w:val="bullet"/>
      <w:lvlText w:val="•"/>
      <w:lvlJc w:val="left"/>
      <w:pPr>
        <w:ind w:left="2251" w:hanging="291"/>
      </w:pPr>
      <w:rPr>
        <w:rFonts w:hint="default"/>
        <w:lang w:val="ru-RU" w:eastAsia="en-US" w:bidi="ar-SA"/>
      </w:rPr>
    </w:lvl>
    <w:lvl w:ilvl="4" w:tplc="B6102D12">
      <w:numFmt w:val="bullet"/>
      <w:lvlText w:val="•"/>
      <w:lvlJc w:val="left"/>
      <w:pPr>
        <w:ind w:left="3562" w:hanging="291"/>
      </w:pPr>
      <w:rPr>
        <w:rFonts w:hint="default"/>
        <w:lang w:val="ru-RU" w:eastAsia="en-US" w:bidi="ar-SA"/>
      </w:rPr>
    </w:lvl>
    <w:lvl w:ilvl="5" w:tplc="90AC92B4">
      <w:numFmt w:val="bullet"/>
      <w:lvlText w:val="•"/>
      <w:lvlJc w:val="left"/>
      <w:pPr>
        <w:ind w:left="4874" w:hanging="291"/>
      </w:pPr>
      <w:rPr>
        <w:rFonts w:hint="default"/>
        <w:lang w:val="ru-RU" w:eastAsia="en-US" w:bidi="ar-SA"/>
      </w:rPr>
    </w:lvl>
    <w:lvl w:ilvl="6" w:tplc="72685E20">
      <w:numFmt w:val="bullet"/>
      <w:lvlText w:val="•"/>
      <w:lvlJc w:val="left"/>
      <w:pPr>
        <w:ind w:left="6185" w:hanging="291"/>
      </w:pPr>
      <w:rPr>
        <w:rFonts w:hint="default"/>
        <w:lang w:val="ru-RU" w:eastAsia="en-US" w:bidi="ar-SA"/>
      </w:rPr>
    </w:lvl>
    <w:lvl w:ilvl="7" w:tplc="4AC27536">
      <w:numFmt w:val="bullet"/>
      <w:lvlText w:val="•"/>
      <w:lvlJc w:val="left"/>
      <w:pPr>
        <w:ind w:left="7497" w:hanging="291"/>
      </w:pPr>
      <w:rPr>
        <w:rFonts w:hint="default"/>
        <w:lang w:val="ru-RU" w:eastAsia="en-US" w:bidi="ar-SA"/>
      </w:rPr>
    </w:lvl>
    <w:lvl w:ilvl="8" w:tplc="1748AB98">
      <w:numFmt w:val="bullet"/>
      <w:lvlText w:val="•"/>
      <w:lvlJc w:val="left"/>
      <w:pPr>
        <w:ind w:left="8808" w:hanging="291"/>
      </w:pPr>
      <w:rPr>
        <w:rFonts w:hint="default"/>
        <w:lang w:val="ru-RU" w:eastAsia="en-US" w:bidi="ar-SA"/>
      </w:rPr>
    </w:lvl>
  </w:abstractNum>
  <w:abstractNum w:abstractNumId="25">
    <w:nsid w:val="5E2865B2"/>
    <w:multiLevelType w:val="hybridMultilevel"/>
    <w:tmpl w:val="9B965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9F7A22"/>
    <w:multiLevelType w:val="hybridMultilevel"/>
    <w:tmpl w:val="97F4DC92"/>
    <w:lvl w:ilvl="0" w:tplc="88083AC4">
      <w:start w:val="1"/>
      <w:numFmt w:val="decimal"/>
      <w:lvlText w:val="%1."/>
      <w:lvlJc w:val="left"/>
      <w:pPr>
        <w:ind w:left="813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01C094A8">
      <w:numFmt w:val="bullet"/>
      <w:lvlText w:val="•"/>
      <w:lvlJc w:val="left"/>
      <w:pPr>
        <w:ind w:left="1881" w:hanging="213"/>
      </w:pPr>
      <w:rPr>
        <w:rFonts w:hint="default"/>
        <w:lang w:val="ru-RU" w:eastAsia="en-US" w:bidi="ar-SA"/>
      </w:rPr>
    </w:lvl>
    <w:lvl w:ilvl="2" w:tplc="7746404C">
      <w:numFmt w:val="bullet"/>
      <w:lvlText w:val="•"/>
      <w:lvlJc w:val="left"/>
      <w:pPr>
        <w:ind w:left="2942" w:hanging="213"/>
      </w:pPr>
      <w:rPr>
        <w:rFonts w:hint="default"/>
        <w:lang w:val="ru-RU" w:eastAsia="en-US" w:bidi="ar-SA"/>
      </w:rPr>
    </w:lvl>
    <w:lvl w:ilvl="3" w:tplc="214E389C">
      <w:numFmt w:val="bullet"/>
      <w:lvlText w:val="•"/>
      <w:lvlJc w:val="left"/>
      <w:pPr>
        <w:ind w:left="4003" w:hanging="213"/>
      </w:pPr>
      <w:rPr>
        <w:rFonts w:hint="default"/>
        <w:lang w:val="ru-RU" w:eastAsia="en-US" w:bidi="ar-SA"/>
      </w:rPr>
    </w:lvl>
    <w:lvl w:ilvl="4" w:tplc="48F8CDD6">
      <w:numFmt w:val="bullet"/>
      <w:lvlText w:val="•"/>
      <w:lvlJc w:val="left"/>
      <w:pPr>
        <w:ind w:left="5064" w:hanging="213"/>
      </w:pPr>
      <w:rPr>
        <w:rFonts w:hint="default"/>
        <w:lang w:val="ru-RU" w:eastAsia="en-US" w:bidi="ar-SA"/>
      </w:rPr>
    </w:lvl>
    <w:lvl w:ilvl="5" w:tplc="41BE9DE4">
      <w:numFmt w:val="bullet"/>
      <w:lvlText w:val="•"/>
      <w:lvlJc w:val="left"/>
      <w:pPr>
        <w:ind w:left="6125" w:hanging="213"/>
      </w:pPr>
      <w:rPr>
        <w:rFonts w:hint="default"/>
        <w:lang w:val="ru-RU" w:eastAsia="en-US" w:bidi="ar-SA"/>
      </w:rPr>
    </w:lvl>
    <w:lvl w:ilvl="6" w:tplc="E2E28E16">
      <w:numFmt w:val="bullet"/>
      <w:lvlText w:val="•"/>
      <w:lvlJc w:val="left"/>
      <w:pPr>
        <w:ind w:left="7186" w:hanging="213"/>
      </w:pPr>
      <w:rPr>
        <w:rFonts w:hint="default"/>
        <w:lang w:val="ru-RU" w:eastAsia="en-US" w:bidi="ar-SA"/>
      </w:rPr>
    </w:lvl>
    <w:lvl w:ilvl="7" w:tplc="7F6230E2">
      <w:numFmt w:val="bullet"/>
      <w:lvlText w:val="•"/>
      <w:lvlJc w:val="left"/>
      <w:pPr>
        <w:ind w:left="8247" w:hanging="213"/>
      </w:pPr>
      <w:rPr>
        <w:rFonts w:hint="default"/>
        <w:lang w:val="ru-RU" w:eastAsia="en-US" w:bidi="ar-SA"/>
      </w:rPr>
    </w:lvl>
    <w:lvl w:ilvl="8" w:tplc="C37ACA10">
      <w:numFmt w:val="bullet"/>
      <w:lvlText w:val="•"/>
      <w:lvlJc w:val="left"/>
      <w:pPr>
        <w:ind w:left="9308" w:hanging="213"/>
      </w:pPr>
      <w:rPr>
        <w:rFonts w:hint="default"/>
        <w:lang w:val="ru-RU" w:eastAsia="en-US" w:bidi="ar-SA"/>
      </w:rPr>
    </w:lvl>
  </w:abstractNum>
  <w:abstractNum w:abstractNumId="27">
    <w:nsid w:val="666510C0"/>
    <w:multiLevelType w:val="hybridMultilevel"/>
    <w:tmpl w:val="6E82D85C"/>
    <w:lvl w:ilvl="0" w:tplc="23B09E58">
      <w:start w:val="1"/>
      <w:numFmt w:val="decimal"/>
      <w:lvlText w:val="%1."/>
      <w:lvlJc w:val="left"/>
      <w:pPr>
        <w:ind w:left="225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A132A6"/>
    <w:multiLevelType w:val="hybridMultilevel"/>
    <w:tmpl w:val="EDB49D78"/>
    <w:lvl w:ilvl="0" w:tplc="2236C6AA">
      <w:start w:val="1"/>
      <w:numFmt w:val="decimal"/>
      <w:lvlText w:val="%1."/>
      <w:lvlJc w:val="left"/>
      <w:pPr>
        <w:ind w:left="954" w:hanging="24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23B09E58">
      <w:start w:val="1"/>
      <w:numFmt w:val="decimal"/>
      <w:lvlText w:val="%2."/>
      <w:lvlJc w:val="left"/>
      <w:pPr>
        <w:ind w:left="2253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4629622">
      <w:numFmt w:val="bullet"/>
      <w:lvlText w:val="•"/>
      <w:lvlJc w:val="left"/>
      <w:pPr>
        <w:ind w:left="3279" w:hanging="360"/>
      </w:pPr>
      <w:rPr>
        <w:rFonts w:hint="default"/>
        <w:lang w:val="ru-RU" w:eastAsia="en-US" w:bidi="ar-SA"/>
      </w:rPr>
    </w:lvl>
    <w:lvl w:ilvl="3" w:tplc="2E96899C">
      <w:numFmt w:val="bullet"/>
      <w:lvlText w:val="•"/>
      <w:lvlJc w:val="left"/>
      <w:pPr>
        <w:ind w:left="4298" w:hanging="360"/>
      </w:pPr>
      <w:rPr>
        <w:rFonts w:hint="default"/>
        <w:lang w:val="ru-RU" w:eastAsia="en-US" w:bidi="ar-SA"/>
      </w:rPr>
    </w:lvl>
    <w:lvl w:ilvl="4" w:tplc="CA12A846">
      <w:numFmt w:val="bullet"/>
      <w:lvlText w:val="•"/>
      <w:lvlJc w:val="left"/>
      <w:pPr>
        <w:ind w:left="5317" w:hanging="360"/>
      </w:pPr>
      <w:rPr>
        <w:rFonts w:hint="default"/>
        <w:lang w:val="ru-RU" w:eastAsia="en-US" w:bidi="ar-SA"/>
      </w:rPr>
    </w:lvl>
    <w:lvl w:ilvl="5" w:tplc="30E06AD0">
      <w:numFmt w:val="bullet"/>
      <w:lvlText w:val="•"/>
      <w:lvlJc w:val="left"/>
      <w:pPr>
        <w:ind w:left="6336" w:hanging="360"/>
      </w:pPr>
      <w:rPr>
        <w:rFonts w:hint="default"/>
        <w:lang w:val="ru-RU" w:eastAsia="en-US" w:bidi="ar-SA"/>
      </w:rPr>
    </w:lvl>
    <w:lvl w:ilvl="6" w:tplc="4DC8849C">
      <w:numFmt w:val="bullet"/>
      <w:lvlText w:val="•"/>
      <w:lvlJc w:val="left"/>
      <w:pPr>
        <w:ind w:left="7355" w:hanging="360"/>
      </w:pPr>
      <w:rPr>
        <w:rFonts w:hint="default"/>
        <w:lang w:val="ru-RU" w:eastAsia="en-US" w:bidi="ar-SA"/>
      </w:rPr>
    </w:lvl>
    <w:lvl w:ilvl="7" w:tplc="FA5C6326">
      <w:numFmt w:val="bullet"/>
      <w:lvlText w:val="•"/>
      <w:lvlJc w:val="left"/>
      <w:pPr>
        <w:ind w:left="8374" w:hanging="360"/>
      </w:pPr>
      <w:rPr>
        <w:rFonts w:hint="default"/>
        <w:lang w:val="ru-RU" w:eastAsia="en-US" w:bidi="ar-SA"/>
      </w:rPr>
    </w:lvl>
    <w:lvl w:ilvl="8" w:tplc="1DE081DE">
      <w:numFmt w:val="bullet"/>
      <w:lvlText w:val="•"/>
      <w:lvlJc w:val="left"/>
      <w:pPr>
        <w:ind w:left="9393" w:hanging="360"/>
      </w:pPr>
      <w:rPr>
        <w:rFonts w:hint="default"/>
        <w:lang w:val="ru-RU" w:eastAsia="en-US" w:bidi="ar-SA"/>
      </w:rPr>
    </w:lvl>
  </w:abstractNum>
  <w:abstractNum w:abstractNumId="29">
    <w:nsid w:val="691C223E"/>
    <w:multiLevelType w:val="hybridMultilevel"/>
    <w:tmpl w:val="A5264048"/>
    <w:lvl w:ilvl="0" w:tplc="86EC73F2">
      <w:start w:val="1"/>
      <w:numFmt w:val="decimal"/>
      <w:lvlText w:val="%1-"/>
      <w:lvlJc w:val="left"/>
      <w:pPr>
        <w:ind w:left="275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6610F646">
      <w:numFmt w:val="bullet"/>
      <w:lvlText w:val="•"/>
      <w:lvlJc w:val="left"/>
      <w:pPr>
        <w:ind w:left="449" w:hanging="169"/>
      </w:pPr>
      <w:rPr>
        <w:rFonts w:hint="default"/>
        <w:lang w:val="ru-RU" w:eastAsia="en-US" w:bidi="ar-SA"/>
      </w:rPr>
    </w:lvl>
    <w:lvl w:ilvl="2" w:tplc="8C4A99FE">
      <w:numFmt w:val="bullet"/>
      <w:lvlText w:val="•"/>
      <w:lvlJc w:val="left"/>
      <w:pPr>
        <w:ind w:left="619" w:hanging="169"/>
      </w:pPr>
      <w:rPr>
        <w:rFonts w:hint="default"/>
        <w:lang w:val="ru-RU" w:eastAsia="en-US" w:bidi="ar-SA"/>
      </w:rPr>
    </w:lvl>
    <w:lvl w:ilvl="3" w:tplc="0BD8E04C">
      <w:numFmt w:val="bullet"/>
      <w:lvlText w:val="•"/>
      <w:lvlJc w:val="left"/>
      <w:pPr>
        <w:ind w:left="788" w:hanging="169"/>
      </w:pPr>
      <w:rPr>
        <w:rFonts w:hint="default"/>
        <w:lang w:val="ru-RU" w:eastAsia="en-US" w:bidi="ar-SA"/>
      </w:rPr>
    </w:lvl>
    <w:lvl w:ilvl="4" w:tplc="67F0DC0A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5" w:tplc="0CD0009C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6" w:tplc="CF9645DC">
      <w:numFmt w:val="bullet"/>
      <w:lvlText w:val="•"/>
      <w:lvlJc w:val="left"/>
      <w:pPr>
        <w:ind w:left="1297" w:hanging="169"/>
      </w:pPr>
      <w:rPr>
        <w:rFonts w:hint="default"/>
        <w:lang w:val="ru-RU" w:eastAsia="en-US" w:bidi="ar-SA"/>
      </w:rPr>
    </w:lvl>
    <w:lvl w:ilvl="7" w:tplc="6C3CAFCA">
      <w:numFmt w:val="bullet"/>
      <w:lvlText w:val="•"/>
      <w:lvlJc w:val="left"/>
      <w:pPr>
        <w:ind w:left="1466" w:hanging="169"/>
      </w:pPr>
      <w:rPr>
        <w:rFonts w:hint="default"/>
        <w:lang w:val="ru-RU" w:eastAsia="en-US" w:bidi="ar-SA"/>
      </w:rPr>
    </w:lvl>
    <w:lvl w:ilvl="8" w:tplc="6BBECD6E">
      <w:numFmt w:val="bullet"/>
      <w:lvlText w:val="•"/>
      <w:lvlJc w:val="left"/>
      <w:pPr>
        <w:ind w:left="1636" w:hanging="169"/>
      </w:pPr>
      <w:rPr>
        <w:rFonts w:hint="default"/>
        <w:lang w:val="ru-RU" w:eastAsia="en-US" w:bidi="ar-SA"/>
      </w:rPr>
    </w:lvl>
  </w:abstractNum>
  <w:abstractNum w:abstractNumId="30">
    <w:nsid w:val="6B57313F"/>
    <w:multiLevelType w:val="hybridMultilevel"/>
    <w:tmpl w:val="BF12B188"/>
    <w:lvl w:ilvl="0" w:tplc="2C2A989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CD2799F"/>
    <w:multiLevelType w:val="hybridMultilevel"/>
    <w:tmpl w:val="29ECCD78"/>
    <w:lvl w:ilvl="0" w:tplc="0988F162">
      <w:start w:val="1"/>
      <w:numFmt w:val="decimal"/>
      <w:lvlText w:val="%1-"/>
      <w:lvlJc w:val="left"/>
      <w:pPr>
        <w:ind w:left="275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DEF29854">
      <w:numFmt w:val="bullet"/>
      <w:lvlText w:val="•"/>
      <w:lvlJc w:val="left"/>
      <w:pPr>
        <w:ind w:left="449" w:hanging="169"/>
      </w:pPr>
      <w:rPr>
        <w:rFonts w:hint="default"/>
        <w:lang w:val="ru-RU" w:eastAsia="en-US" w:bidi="ar-SA"/>
      </w:rPr>
    </w:lvl>
    <w:lvl w:ilvl="2" w:tplc="5A409AE2">
      <w:numFmt w:val="bullet"/>
      <w:lvlText w:val="•"/>
      <w:lvlJc w:val="left"/>
      <w:pPr>
        <w:ind w:left="619" w:hanging="169"/>
      </w:pPr>
      <w:rPr>
        <w:rFonts w:hint="default"/>
        <w:lang w:val="ru-RU" w:eastAsia="en-US" w:bidi="ar-SA"/>
      </w:rPr>
    </w:lvl>
    <w:lvl w:ilvl="3" w:tplc="4816EB2A">
      <w:numFmt w:val="bullet"/>
      <w:lvlText w:val="•"/>
      <w:lvlJc w:val="left"/>
      <w:pPr>
        <w:ind w:left="788" w:hanging="169"/>
      </w:pPr>
      <w:rPr>
        <w:rFonts w:hint="default"/>
        <w:lang w:val="ru-RU" w:eastAsia="en-US" w:bidi="ar-SA"/>
      </w:rPr>
    </w:lvl>
    <w:lvl w:ilvl="4" w:tplc="33409258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5" w:tplc="DC1A4D56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6" w:tplc="67161E3E">
      <w:numFmt w:val="bullet"/>
      <w:lvlText w:val="•"/>
      <w:lvlJc w:val="left"/>
      <w:pPr>
        <w:ind w:left="1297" w:hanging="169"/>
      </w:pPr>
      <w:rPr>
        <w:rFonts w:hint="default"/>
        <w:lang w:val="ru-RU" w:eastAsia="en-US" w:bidi="ar-SA"/>
      </w:rPr>
    </w:lvl>
    <w:lvl w:ilvl="7" w:tplc="843C7B26">
      <w:numFmt w:val="bullet"/>
      <w:lvlText w:val="•"/>
      <w:lvlJc w:val="left"/>
      <w:pPr>
        <w:ind w:left="1466" w:hanging="169"/>
      </w:pPr>
      <w:rPr>
        <w:rFonts w:hint="default"/>
        <w:lang w:val="ru-RU" w:eastAsia="en-US" w:bidi="ar-SA"/>
      </w:rPr>
    </w:lvl>
    <w:lvl w:ilvl="8" w:tplc="CDF83C64">
      <w:numFmt w:val="bullet"/>
      <w:lvlText w:val="•"/>
      <w:lvlJc w:val="left"/>
      <w:pPr>
        <w:ind w:left="1636" w:hanging="169"/>
      </w:pPr>
      <w:rPr>
        <w:rFonts w:hint="default"/>
        <w:lang w:val="ru-RU" w:eastAsia="en-US" w:bidi="ar-SA"/>
      </w:rPr>
    </w:lvl>
  </w:abstractNum>
  <w:abstractNum w:abstractNumId="32">
    <w:nsid w:val="6DB2075D"/>
    <w:multiLevelType w:val="multilevel"/>
    <w:tmpl w:val="771C09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3">
    <w:nsid w:val="6DD559FE"/>
    <w:multiLevelType w:val="hybridMultilevel"/>
    <w:tmpl w:val="407E9F34"/>
    <w:lvl w:ilvl="0" w:tplc="1E18F7D6">
      <w:start w:val="1"/>
      <w:numFmt w:val="decimal"/>
      <w:lvlText w:val="%1."/>
      <w:lvlJc w:val="left"/>
      <w:pPr>
        <w:ind w:left="813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881EBC">
      <w:numFmt w:val="bullet"/>
      <w:lvlText w:val="•"/>
      <w:lvlJc w:val="left"/>
      <w:pPr>
        <w:ind w:left="1881" w:hanging="281"/>
      </w:pPr>
      <w:rPr>
        <w:rFonts w:hint="default"/>
        <w:lang w:val="ru-RU" w:eastAsia="en-US" w:bidi="ar-SA"/>
      </w:rPr>
    </w:lvl>
    <w:lvl w:ilvl="2" w:tplc="5C64DF38">
      <w:numFmt w:val="bullet"/>
      <w:lvlText w:val="•"/>
      <w:lvlJc w:val="left"/>
      <w:pPr>
        <w:ind w:left="2942" w:hanging="281"/>
      </w:pPr>
      <w:rPr>
        <w:rFonts w:hint="default"/>
        <w:lang w:val="ru-RU" w:eastAsia="en-US" w:bidi="ar-SA"/>
      </w:rPr>
    </w:lvl>
    <w:lvl w:ilvl="3" w:tplc="E6F6F078">
      <w:numFmt w:val="bullet"/>
      <w:lvlText w:val="•"/>
      <w:lvlJc w:val="left"/>
      <w:pPr>
        <w:ind w:left="4003" w:hanging="281"/>
      </w:pPr>
      <w:rPr>
        <w:rFonts w:hint="default"/>
        <w:lang w:val="ru-RU" w:eastAsia="en-US" w:bidi="ar-SA"/>
      </w:rPr>
    </w:lvl>
    <w:lvl w:ilvl="4" w:tplc="DC08A91E">
      <w:numFmt w:val="bullet"/>
      <w:lvlText w:val="•"/>
      <w:lvlJc w:val="left"/>
      <w:pPr>
        <w:ind w:left="5064" w:hanging="281"/>
      </w:pPr>
      <w:rPr>
        <w:rFonts w:hint="default"/>
        <w:lang w:val="ru-RU" w:eastAsia="en-US" w:bidi="ar-SA"/>
      </w:rPr>
    </w:lvl>
    <w:lvl w:ilvl="5" w:tplc="825C6F38">
      <w:numFmt w:val="bullet"/>
      <w:lvlText w:val="•"/>
      <w:lvlJc w:val="left"/>
      <w:pPr>
        <w:ind w:left="6125" w:hanging="281"/>
      </w:pPr>
      <w:rPr>
        <w:rFonts w:hint="default"/>
        <w:lang w:val="ru-RU" w:eastAsia="en-US" w:bidi="ar-SA"/>
      </w:rPr>
    </w:lvl>
    <w:lvl w:ilvl="6" w:tplc="185E2B1A">
      <w:numFmt w:val="bullet"/>
      <w:lvlText w:val="•"/>
      <w:lvlJc w:val="left"/>
      <w:pPr>
        <w:ind w:left="7186" w:hanging="281"/>
      </w:pPr>
      <w:rPr>
        <w:rFonts w:hint="default"/>
        <w:lang w:val="ru-RU" w:eastAsia="en-US" w:bidi="ar-SA"/>
      </w:rPr>
    </w:lvl>
    <w:lvl w:ilvl="7" w:tplc="FD540AD6">
      <w:numFmt w:val="bullet"/>
      <w:lvlText w:val="•"/>
      <w:lvlJc w:val="left"/>
      <w:pPr>
        <w:ind w:left="8247" w:hanging="281"/>
      </w:pPr>
      <w:rPr>
        <w:rFonts w:hint="default"/>
        <w:lang w:val="ru-RU" w:eastAsia="en-US" w:bidi="ar-SA"/>
      </w:rPr>
    </w:lvl>
    <w:lvl w:ilvl="8" w:tplc="0798CE4C">
      <w:numFmt w:val="bullet"/>
      <w:lvlText w:val="•"/>
      <w:lvlJc w:val="left"/>
      <w:pPr>
        <w:ind w:left="9308" w:hanging="281"/>
      </w:pPr>
      <w:rPr>
        <w:rFonts w:hint="default"/>
        <w:lang w:val="ru-RU" w:eastAsia="en-US" w:bidi="ar-SA"/>
      </w:rPr>
    </w:lvl>
  </w:abstractNum>
  <w:abstractNum w:abstractNumId="34">
    <w:nsid w:val="6ECC4C06"/>
    <w:multiLevelType w:val="hybridMultilevel"/>
    <w:tmpl w:val="9E2C7F80"/>
    <w:lvl w:ilvl="0" w:tplc="C40EFD8C">
      <w:start w:val="1"/>
      <w:numFmt w:val="decimal"/>
      <w:lvlText w:val="%1."/>
      <w:lvlJc w:val="left"/>
      <w:pPr>
        <w:ind w:left="813" w:hanging="24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955A40FE">
      <w:start w:val="2"/>
      <w:numFmt w:val="decimal"/>
      <w:lvlText w:val="%2."/>
      <w:lvlJc w:val="left"/>
      <w:pPr>
        <w:ind w:left="813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5E67540">
      <w:start w:val="1"/>
      <w:numFmt w:val="decimal"/>
      <w:lvlText w:val="%3."/>
      <w:lvlJc w:val="left"/>
      <w:pPr>
        <w:ind w:left="1235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3" w:tplc="89B2F510">
      <w:numFmt w:val="bullet"/>
      <w:lvlText w:val="•"/>
      <w:lvlJc w:val="left"/>
      <w:pPr>
        <w:ind w:left="3504" w:hanging="240"/>
      </w:pPr>
      <w:rPr>
        <w:rFonts w:hint="default"/>
        <w:lang w:val="ru-RU" w:eastAsia="en-US" w:bidi="ar-SA"/>
      </w:rPr>
    </w:lvl>
    <w:lvl w:ilvl="4" w:tplc="FA02ACBC">
      <w:numFmt w:val="bullet"/>
      <w:lvlText w:val="•"/>
      <w:lvlJc w:val="left"/>
      <w:pPr>
        <w:ind w:left="4637" w:hanging="240"/>
      </w:pPr>
      <w:rPr>
        <w:rFonts w:hint="default"/>
        <w:lang w:val="ru-RU" w:eastAsia="en-US" w:bidi="ar-SA"/>
      </w:rPr>
    </w:lvl>
    <w:lvl w:ilvl="5" w:tplc="4BC06182">
      <w:numFmt w:val="bullet"/>
      <w:lvlText w:val="•"/>
      <w:lvlJc w:val="left"/>
      <w:pPr>
        <w:ind w:left="5769" w:hanging="240"/>
      </w:pPr>
      <w:rPr>
        <w:rFonts w:hint="default"/>
        <w:lang w:val="ru-RU" w:eastAsia="en-US" w:bidi="ar-SA"/>
      </w:rPr>
    </w:lvl>
    <w:lvl w:ilvl="6" w:tplc="26DAD4FE">
      <w:numFmt w:val="bullet"/>
      <w:lvlText w:val="•"/>
      <w:lvlJc w:val="left"/>
      <w:pPr>
        <w:ind w:left="6901" w:hanging="240"/>
      </w:pPr>
      <w:rPr>
        <w:rFonts w:hint="default"/>
        <w:lang w:val="ru-RU" w:eastAsia="en-US" w:bidi="ar-SA"/>
      </w:rPr>
    </w:lvl>
    <w:lvl w:ilvl="7" w:tplc="CBEC9796">
      <w:numFmt w:val="bullet"/>
      <w:lvlText w:val="•"/>
      <w:lvlJc w:val="left"/>
      <w:pPr>
        <w:ind w:left="8034" w:hanging="240"/>
      </w:pPr>
      <w:rPr>
        <w:rFonts w:hint="default"/>
        <w:lang w:val="ru-RU" w:eastAsia="en-US" w:bidi="ar-SA"/>
      </w:rPr>
    </w:lvl>
    <w:lvl w:ilvl="8" w:tplc="CDB6547A">
      <w:numFmt w:val="bullet"/>
      <w:lvlText w:val="•"/>
      <w:lvlJc w:val="left"/>
      <w:pPr>
        <w:ind w:left="9166" w:hanging="240"/>
      </w:pPr>
      <w:rPr>
        <w:rFonts w:hint="default"/>
        <w:lang w:val="ru-RU" w:eastAsia="en-US" w:bidi="ar-SA"/>
      </w:rPr>
    </w:lvl>
  </w:abstractNum>
  <w:abstractNum w:abstractNumId="35">
    <w:nsid w:val="73055130"/>
    <w:multiLevelType w:val="hybridMultilevel"/>
    <w:tmpl w:val="CCC433AC"/>
    <w:lvl w:ilvl="0" w:tplc="D3AE686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32E6B10"/>
    <w:multiLevelType w:val="hybridMultilevel"/>
    <w:tmpl w:val="961C5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7C10BB4"/>
    <w:multiLevelType w:val="hybridMultilevel"/>
    <w:tmpl w:val="4FC25068"/>
    <w:lvl w:ilvl="0" w:tplc="1908A4C0">
      <w:start w:val="1"/>
      <w:numFmt w:val="decimal"/>
      <w:lvlText w:val="%1-"/>
      <w:lvlJc w:val="left"/>
      <w:pPr>
        <w:ind w:left="275" w:hanging="169"/>
      </w:pPr>
      <w:rPr>
        <w:rFonts w:ascii="Times New Roman" w:eastAsia="Times New Roman" w:hAnsi="Times New Roman" w:cs="Times New Roman" w:hint="default"/>
        <w:spacing w:val="-2"/>
        <w:w w:val="99"/>
        <w:sz w:val="18"/>
        <w:szCs w:val="18"/>
        <w:lang w:val="ru-RU" w:eastAsia="en-US" w:bidi="ar-SA"/>
      </w:rPr>
    </w:lvl>
    <w:lvl w:ilvl="1" w:tplc="0C9630BC">
      <w:numFmt w:val="bullet"/>
      <w:lvlText w:val="•"/>
      <w:lvlJc w:val="left"/>
      <w:pPr>
        <w:ind w:left="449" w:hanging="169"/>
      </w:pPr>
      <w:rPr>
        <w:rFonts w:hint="default"/>
        <w:lang w:val="ru-RU" w:eastAsia="en-US" w:bidi="ar-SA"/>
      </w:rPr>
    </w:lvl>
    <w:lvl w:ilvl="2" w:tplc="FD3EF536">
      <w:numFmt w:val="bullet"/>
      <w:lvlText w:val="•"/>
      <w:lvlJc w:val="left"/>
      <w:pPr>
        <w:ind w:left="619" w:hanging="169"/>
      </w:pPr>
      <w:rPr>
        <w:rFonts w:hint="default"/>
        <w:lang w:val="ru-RU" w:eastAsia="en-US" w:bidi="ar-SA"/>
      </w:rPr>
    </w:lvl>
    <w:lvl w:ilvl="3" w:tplc="DDBE6474">
      <w:numFmt w:val="bullet"/>
      <w:lvlText w:val="•"/>
      <w:lvlJc w:val="left"/>
      <w:pPr>
        <w:ind w:left="788" w:hanging="169"/>
      </w:pPr>
      <w:rPr>
        <w:rFonts w:hint="default"/>
        <w:lang w:val="ru-RU" w:eastAsia="en-US" w:bidi="ar-SA"/>
      </w:rPr>
    </w:lvl>
    <w:lvl w:ilvl="4" w:tplc="2FC030DE">
      <w:numFmt w:val="bullet"/>
      <w:lvlText w:val="•"/>
      <w:lvlJc w:val="left"/>
      <w:pPr>
        <w:ind w:left="958" w:hanging="169"/>
      </w:pPr>
      <w:rPr>
        <w:rFonts w:hint="default"/>
        <w:lang w:val="ru-RU" w:eastAsia="en-US" w:bidi="ar-SA"/>
      </w:rPr>
    </w:lvl>
    <w:lvl w:ilvl="5" w:tplc="3928359C">
      <w:numFmt w:val="bullet"/>
      <w:lvlText w:val="•"/>
      <w:lvlJc w:val="left"/>
      <w:pPr>
        <w:ind w:left="1127" w:hanging="169"/>
      </w:pPr>
      <w:rPr>
        <w:rFonts w:hint="default"/>
        <w:lang w:val="ru-RU" w:eastAsia="en-US" w:bidi="ar-SA"/>
      </w:rPr>
    </w:lvl>
    <w:lvl w:ilvl="6" w:tplc="297497C8">
      <w:numFmt w:val="bullet"/>
      <w:lvlText w:val="•"/>
      <w:lvlJc w:val="left"/>
      <w:pPr>
        <w:ind w:left="1297" w:hanging="169"/>
      </w:pPr>
      <w:rPr>
        <w:rFonts w:hint="default"/>
        <w:lang w:val="ru-RU" w:eastAsia="en-US" w:bidi="ar-SA"/>
      </w:rPr>
    </w:lvl>
    <w:lvl w:ilvl="7" w:tplc="42203650">
      <w:numFmt w:val="bullet"/>
      <w:lvlText w:val="•"/>
      <w:lvlJc w:val="left"/>
      <w:pPr>
        <w:ind w:left="1466" w:hanging="169"/>
      </w:pPr>
      <w:rPr>
        <w:rFonts w:hint="default"/>
        <w:lang w:val="ru-RU" w:eastAsia="en-US" w:bidi="ar-SA"/>
      </w:rPr>
    </w:lvl>
    <w:lvl w:ilvl="8" w:tplc="1D025BD2">
      <w:numFmt w:val="bullet"/>
      <w:lvlText w:val="•"/>
      <w:lvlJc w:val="left"/>
      <w:pPr>
        <w:ind w:left="1636" w:hanging="169"/>
      </w:pPr>
      <w:rPr>
        <w:rFonts w:hint="default"/>
        <w:lang w:val="ru-RU" w:eastAsia="en-US" w:bidi="ar-SA"/>
      </w:rPr>
    </w:lvl>
  </w:abstractNum>
  <w:abstractNum w:abstractNumId="38">
    <w:nsid w:val="7A2D67DA"/>
    <w:multiLevelType w:val="hybridMultilevel"/>
    <w:tmpl w:val="D762856C"/>
    <w:lvl w:ilvl="0" w:tplc="05C265BC">
      <w:numFmt w:val="bullet"/>
      <w:lvlText w:val=""/>
      <w:lvlJc w:val="left"/>
      <w:pPr>
        <w:ind w:left="1533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5AD6506A">
      <w:numFmt w:val="bullet"/>
      <w:lvlText w:val="•"/>
      <w:lvlJc w:val="left"/>
      <w:pPr>
        <w:ind w:left="2529" w:hanging="360"/>
      </w:pPr>
      <w:rPr>
        <w:rFonts w:hint="default"/>
        <w:lang w:val="ru-RU" w:eastAsia="en-US" w:bidi="ar-SA"/>
      </w:rPr>
    </w:lvl>
    <w:lvl w:ilvl="2" w:tplc="4F48D8C0">
      <w:numFmt w:val="bullet"/>
      <w:lvlText w:val="•"/>
      <w:lvlJc w:val="left"/>
      <w:pPr>
        <w:ind w:left="3518" w:hanging="360"/>
      </w:pPr>
      <w:rPr>
        <w:rFonts w:hint="default"/>
        <w:lang w:val="ru-RU" w:eastAsia="en-US" w:bidi="ar-SA"/>
      </w:rPr>
    </w:lvl>
    <w:lvl w:ilvl="3" w:tplc="D1403D8E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BAD030A2">
      <w:numFmt w:val="bullet"/>
      <w:lvlText w:val="•"/>
      <w:lvlJc w:val="left"/>
      <w:pPr>
        <w:ind w:left="5496" w:hanging="360"/>
      </w:pPr>
      <w:rPr>
        <w:rFonts w:hint="default"/>
        <w:lang w:val="ru-RU" w:eastAsia="en-US" w:bidi="ar-SA"/>
      </w:rPr>
    </w:lvl>
    <w:lvl w:ilvl="5" w:tplc="22D6C6EA">
      <w:numFmt w:val="bullet"/>
      <w:lvlText w:val="•"/>
      <w:lvlJc w:val="left"/>
      <w:pPr>
        <w:ind w:left="6485" w:hanging="360"/>
      </w:pPr>
      <w:rPr>
        <w:rFonts w:hint="default"/>
        <w:lang w:val="ru-RU" w:eastAsia="en-US" w:bidi="ar-SA"/>
      </w:rPr>
    </w:lvl>
    <w:lvl w:ilvl="6" w:tplc="7F14867A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  <w:lvl w:ilvl="7" w:tplc="775CA24A">
      <w:numFmt w:val="bullet"/>
      <w:lvlText w:val="•"/>
      <w:lvlJc w:val="left"/>
      <w:pPr>
        <w:ind w:left="8463" w:hanging="360"/>
      </w:pPr>
      <w:rPr>
        <w:rFonts w:hint="default"/>
        <w:lang w:val="ru-RU" w:eastAsia="en-US" w:bidi="ar-SA"/>
      </w:rPr>
    </w:lvl>
    <w:lvl w:ilvl="8" w:tplc="92E045C6">
      <w:numFmt w:val="bullet"/>
      <w:lvlText w:val="•"/>
      <w:lvlJc w:val="left"/>
      <w:pPr>
        <w:ind w:left="9452" w:hanging="360"/>
      </w:pPr>
      <w:rPr>
        <w:rFonts w:hint="default"/>
        <w:lang w:val="ru-RU" w:eastAsia="en-US" w:bidi="ar-SA"/>
      </w:rPr>
    </w:lvl>
  </w:abstractNum>
  <w:abstractNum w:abstractNumId="39">
    <w:nsid w:val="7EA85385"/>
    <w:multiLevelType w:val="multilevel"/>
    <w:tmpl w:val="450AF2F2"/>
    <w:lvl w:ilvl="0">
      <w:start w:val="1"/>
      <w:numFmt w:val="decimal"/>
      <w:lvlText w:val="%1."/>
      <w:lvlJc w:val="left"/>
      <w:pPr>
        <w:ind w:left="4197" w:hanging="36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64" w:hanging="4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76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23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7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51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5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21"/>
      </w:pPr>
      <w:rPr>
        <w:rFonts w:hint="default"/>
        <w:lang w:val="ru-RU" w:eastAsia="en-US" w:bidi="ar-SA"/>
      </w:rPr>
    </w:lvl>
  </w:abstractNum>
  <w:abstractNum w:abstractNumId="40">
    <w:nsid w:val="7EF14A03"/>
    <w:multiLevelType w:val="hybridMultilevel"/>
    <w:tmpl w:val="13A88324"/>
    <w:lvl w:ilvl="0" w:tplc="66BE075A">
      <w:numFmt w:val="bullet"/>
      <w:lvlText w:val="-"/>
      <w:lvlJc w:val="left"/>
      <w:pPr>
        <w:ind w:left="81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3C2940">
      <w:numFmt w:val="bullet"/>
      <w:lvlText w:val="•"/>
      <w:lvlJc w:val="left"/>
      <w:pPr>
        <w:ind w:left="1881" w:hanging="286"/>
      </w:pPr>
      <w:rPr>
        <w:rFonts w:hint="default"/>
        <w:lang w:val="ru-RU" w:eastAsia="en-US" w:bidi="ar-SA"/>
      </w:rPr>
    </w:lvl>
    <w:lvl w:ilvl="2" w:tplc="ECD097D4">
      <w:numFmt w:val="bullet"/>
      <w:lvlText w:val="•"/>
      <w:lvlJc w:val="left"/>
      <w:pPr>
        <w:ind w:left="2942" w:hanging="286"/>
      </w:pPr>
      <w:rPr>
        <w:rFonts w:hint="default"/>
        <w:lang w:val="ru-RU" w:eastAsia="en-US" w:bidi="ar-SA"/>
      </w:rPr>
    </w:lvl>
    <w:lvl w:ilvl="3" w:tplc="2232525C">
      <w:numFmt w:val="bullet"/>
      <w:lvlText w:val="•"/>
      <w:lvlJc w:val="left"/>
      <w:pPr>
        <w:ind w:left="4003" w:hanging="286"/>
      </w:pPr>
      <w:rPr>
        <w:rFonts w:hint="default"/>
        <w:lang w:val="ru-RU" w:eastAsia="en-US" w:bidi="ar-SA"/>
      </w:rPr>
    </w:lvl>
    <w:lvl w:ilvl="4" w:tplc="09DC9A8E">
      <w:numFmt w:val="bullet"/>
      <w:lvlText w:val="•"/>
      <w:lvlJc w:val="left"/>
      <w:pPr>
        <w:ind w:left="5064" w:hanging="286"/>
      </w:pPr>
      <w:rPr>
        <w:rFonts w:hint="default"/>
        <w:lang w:val="ru-RU" w:eastAsia="en-US" w:bidi="ar-SA"/>
      </w:rPr>
    </w:lvl>
    <w:lvl w:ilvl="5" w:tplc="DB3E8526">
      <w:numFmt w:val="bullet"/>
      <w:lvlText w:val="•"/>
      <w:lvlJc w:val="left"/>
      <w:pPr>
        <w:ind w:left="6125" w:hanging="286"/>
      </w:pPr>
      <w:rPr>
        <w:rFonts w:hint="default"/>
        <w:lang w:val="ru-RU" w:eastAsia="en-US" w:bidi="ar-SA"/>
      </w:rPr>
    </w:lvl>
    <w:lvl w:ilvl="6" w:tplc="94504688">
      <w:numFmt w:val="bullet"/>
      <w:lvlText w:val="•"/>
      <w:lvlJc w:val="left"/>
      <w:pPr>
        <w:ind w:left="7186" w:hanging="286"/>
      </w:pPr>
      <w:rPr>
        <w:rFonts w:hint="default"/>
        <w:lang w:val="ru-RU" w:eastAsia="en-US" w:bidi="ar-SA"/>
      </w:rPr>
    </w:lvl>
    <w:lvl w:ilvl="7" w:tplc="6032F8DC">
      <w:numFmt w:val="bullet"/>
      <w:lvlText w:val="•"/>
      <w:lvlJc w:val="left"/>
      <w:pPr>
        <w:ind w:left="8247" w:hanging="286"/>
      </w:pPr>
      <w:rPr>
        <w:rFonts w:hint="default"/>
        <w:lang w:val="ru-RU" w:eastAsia="en-US" w:bidi="ar-SA"/>
      </w:rPr>
    </w:lvl>
    <w:lvl w:ilvl="8" w:tplc="A5A08E46">
      <w:numFmt w:val="bullet"/>
      <w:lvlText w:val="•"/>
      <w:lvlJc w:val="left"/>
      <w:pPr>
        <w:ind w:left="9308" w:hanging="286"/>
      </w:pPr>
      <w:rPr>
        <w:rFonts w:hint="default"/>
        <w:lang w:val="ru-RU" w:eastAsia="en-US" w:bidi="ar-SA"/>
      </w:rPr>
    </w:lvl>
  </w:abstractNum>
  <w:num w:numId="1">
    <w:abstractNumId w:val="36"/>
  </w:num>
  <w:num w:numId="2">
    <w:abstractNumId w:val="30"/>
  </w:num>
  <w:num w:numId="3">
    <w:abstractNumId w:val="23"/>
  </w:num>
  <w:num w:numId="4">
    <w:abstractNumId w:val="17"/>
  </w:num>
  <w:num w:numId="5">
    <w:abstractNumId w:val="21"/>
  </w:num>
  <w:num w:numId="6">
    <w:abstractNumId w:val="35"/>
  </w:num>
  <w:num w:numId="7">
    <w:abstractNumId w:val="13"/>
  </w:num>
  <w:num w:numId="8">
    <w:abstractNumId w:val="18"/>
  </w:num>
  <w:num w:numId="9">
    <w:abstractNumId w:val="0"/>
  </w:num>
  <w:num w:numId="10">
    <w:abstractNumId w:val="32"/>
  </w:num>
  <w:num w:numId="11">
    <w:abstractNumId w:val="12"/>
  </w:num>
  <w:num w:numId="12">
    <w:abstractNumId w:val="39"/>
  </w:num>
  <w:num w:numId="13">
    <w:abstractNumId w:val="29"/>
  </w:num>
  <w:num w:numId="14">
    <w:abstractNumId w:val="20"/>
  </w:num>
  <w:num w:numId="15">
    <w:abstractNumId w:val="2"/>
  </w:num>
  <w:num w:numId="16">
    <w:abstractNumId w:val="9"/>
  </w:num>
  <w:num w:numId="17">
    <w:abstractNumId w:val="37"/>
  </w:num>
  <w:num w:numId="18">
    <w:abstractNumId w:val="6"/>
  </w:num>
  <w:num w:numId="19">
    <w:abstractNumId w:val="31"/>
  </w:num>
  <w:num w:numId="20">
    <w:abstractNumId w:val="15"/>
  </w:num>
  <w:num w:numId="21">
    <w:abstractNumId w:val="8"/>
  </w:num>
  <w:num w:numId="22">
    <w:abstractNumId w:val="19"/>
  </w:num>
  <w:num w:numId="23">
    <w:abstractNumId w:val="25"/>
  </w:num>
  <w:num w:numId="24">
    <w:abstractNumId w:val="1"/>
  </w:num>
  <w:num w:numId="25">
    <w:abstractNumId w:val="10"/>
  </w:num>
  <w:num w:numId="26">
    <w:abstractNumId w:val="34"/>
  </w:num>
  <w:num w:numId="27">
    <w:abstractNumId w:val="3"/>
  </w:num>
  <w:num w:numId="28">
    <w:abstractNumId w:val="28"/>
  </w:num>
  <w:num w:numId="29">
    <w:abstractNumId w:val="26"/>
  </w:num>
  <w:num w:numId="30">
    <w:abstractNumId w:val="16"/>
  </w:num>
  <w:num w:numId="31">
    <w:abstractNumId w:val="24"/>
  </w:num>
  <w:num w:numId="32">
    <w:abstractNumId w:val="14"/>
  </w:num>
  <w:num w:numId="33">
    <w:abstractNumId w:val="7"/>
  </w:num>
  <w:num w:numId="34">
    <w:abstractNumId w:val="40"/>
  </w:num>
  <w:num w:numId="35">
    <w:abstractNumId w:val="22"/>
  </w:num>
  <w:num w:numId="36">
    <w:abstractNumId w:val="11"/>
  </w:num>
  <w:num w:numId="37">
    <w:abstractNumId w:val="4"/>
  </w:num>
  <w:num w:numId="38">
    <w:abstractNumId w:val="38"/>
  </w:num>
  <w:num w:numId="39">
    <w:abstractNumId w:val="5"/>
  </w:num>
  <w:num w:numId="40">
    <w:abstractNumId w:val="33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15"/>
    <w:rsid w:val="00203194"/>
    <w:rsid w:val="00874B15"/>
    <w:rsid w:val="009D258A"/>
    <w:rsid w:val="00E8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62A48-1556-4AEF-8EEC-DABC0C84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DA0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1"/>
    <w:qFormat/>
    <w:rsid w:val="00E84DA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E84DA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E84DA0"/>
    <w:pPr>
      <w:widowControl w:val="0"/>
      <w:autoSpaceDE w:val="0"/>
      <w:autoSpaceDN w:val="0"/>
      <w:spacing w:after="0" w:line="240" w:lineRule="auto"/>
      <w:ind w:left="813"/>
      <w:jc w:val="both"/>
      <w:outlineLvl w:val="2"/>
    </w:pPr>
    <w:rPr>
      <w:rFonts w:ascii="Times New Roman" w:hAnsi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84D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E84DA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E84DA0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ListParagraph">
    <w:name w:val="List Paragraph"/>
    <w:basedOn w:val="a"/>
    <w:rsid w:val="00E84DA0"/>
    <w:pPr>
      <w:ind w:left="720"/>
    </w:pPr>
  </w:style>
  <w:style w:type="table" w:styleId="a3">
    <w:name w:val="Table Grid"/>
    <w:basedOn w:val="a1"/>
    <w:rsid w:val="00E84D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84DA0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Title"/>
    <w:basedOn w:val="a"/>
    <w:link w:val="a6"/>
    <w:uiPriority w:val="1"/>
    <w:qFormat/>
    <w:rsid w:val="00E84DA0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uiPriority w:val="1"/>
    <w:rsid w:val="00E84D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List Paragraph"/>
    <w:basedOn w:val="a"/>
    <w:uiPriority w:val="1"/>
    <w:qFormat/>
    <w:rsid w:val="00E84DA0"/>
    <w:pPr>
      <w:ind w:left="720"/>
      <w:contextualSpacing/>
    </w:pPr>
    <w:rPr>
      <w:rFonts w:eastAsia="Calibri"/>
    </w:rPr>
  </w:style>
  <w:style w:type="table" w:customStyle="1" w:styleId="TableNormal">
    <w:name w:val="Table Normal"/>
    <w:uiPriority w:val="2"/>
    <w:semiHidden/>
    <w:unhideWhenUsed/>
    <w:qFormat/>
    <w:rsid w:val="00E84DA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4DA0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8">
    <w:name w:val="Body Text"/>
    <w:basedOn w:val="a"/>
    <w:link w:val="a9"/>
    <w:uiPriority w:val="1"/>
    <w:qFormat/>
    <w:rsid w:val="00E84DA0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E84DA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4840</Words>
  <Characters>27594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2</cp:revision>
  <dcterms:created xsi:type="dcterms:W3CDTF">2022-08-19T05:47:00Z</dcterms:created>
  <dcterms:modified xsi:type="dcterms:W3CDTF">2022-08-19T06:00:00Z</dcterms:modified>
</cp:coreProperties>
</file>